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jc w:val="right"/>
        <w:tblInd w:w="4968" w:type="dxa"/>
        <w:tblLayout w:type="fixed"/>
        <w:tblLook w:val="0000"/>
      </w:tblPr>
      <w:tblGrid>
        <w:gridCol w:w="4860"/>
      </w:tblGrid>
      <w:tr w:rsidR="00753BF7" w:rsidTr="00AE3AD1">
        <w:trPr>
          <w:jc w:val="right"/>
        </w:trPr>
        <w:tc>
          <w:tcPr>
            <w:tcW w:w="4860" w:type="dxa"/>
          </w:tcPr>
          <w:p w:rsidR="00753BF7" w:rsidRDefault="00753BF7" w:rsidP="00753BF7">
            <w:pPr>
              <w:pStyle w:val="a8"/>
            </w:pPr>
            <w:bookmarkStart w:id="0" w:name="_Toc55285335"/>
            <w:bookmarkStart w:id="1" w:name="_Toc55305369"/>
            <w:bookmarkStart w:id="2" w:name="_Toc57314615"/>
            <w:bookmarkStart w:id="3" w:name="_Toc69728941"/>
            <w:bookmarkStart w:id="4" w:name="_Toc176765751"/>
            <w:r>
              <w:t>«УТВЕРЖДАЮ»</w:t>
            </w:r>
          </w:p>
        </w:tc>
      </w:tr>
      <w:tr w:rsidR="00753BF7" w:rsidTr="00AE3AD1">
        <w:trPr>
          <w:jc w:val="right"/>
        </w:trPr>
        <w:tc>
          <w:tcPr>
            <w:tcW w:w="4860" w:type="dxa"/>
          </w:tcPr>
          <w:p w:rsidR="00753BF7" w:rsidRDefault="00753BF7" w:rsidP="00753BF7">
            <w:pPr>
              <w:pStyle w:val="a8"/>
            </w:pPr>
            <w:r>
              <w:t>Директор ООО «</w:t>
            </w:r>
            <w:proofErr w:type="spellStart"/>
            <w:r>
              <w:t>Костеревские</w:t>
            </w:r>
            <w:proofErr w:type="spellEnd"/>
            <w:r>
              <w:t xml:space="preserve"> городские электрические сети»</w:t>
            </w:r>
          </w:p>
          <w:p w:rsidR="00753BF7" w:rsidRDefault="00753BF7" w:rsidP="00753BF7">
            <w:pPr>
              <w:pStyle w:val="a8"/>
            </w:pPr>
          </w:p>
          <w:p w:rsidR="00753BF7" w:rsidRDefault="00753BF7" w:rsidP="00753BF7">
            <w:pPr>
              <w:pStyle w:val="a8"/>
            </w:pPr>
            <w:proofErr w:type="spellStart"/>
            <w:r>
              <w:t>_______________М.И.Болотин</w:t>
            </w:r>
            <w:proofErr w:type="spellEnd"/>
          </w:p>
          <w:p w:rsidR="00753BF7" w:rsidRDefault="00753BF7" w:rsidP="00753BF7">
            <w:pPr>
              <w:pStyle w:val="a8"/>
            </w:pPr>
          </w:p>
          <w:p w:rsidR="00753BF7" w:rsidRDefault="00753BF7" w:rsidP="00753BF7">
            <w:pPr>
              <w:pStyle w:val="a8"/>
            </w:pPr>
            <w:r>
              <w:t xml:space="preserve">«____»________________2011 г. </w:t>
            </w:r>
          </w:p>
        </w:tc>
      </w:tr>
    </w:tbl>
    <w:p w:rsidR="00753BF7" w:rsidRDefault="00753BF7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D1" w:rsidRDefault="00AE3AD1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D1" w:rsidRDefault="00AE3AD1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D1" w:rsidRPr="00AE3AD1" w:rsidRDefault="00AE3AD1" w:rsidP="00AE3A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E3AD1" w:rsidRPr="00AE3AD1" w:rsidRDefault="00AE3AD1" w:rsidP="00AE3AD1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AD1">
        <w:rPr>
          <w:rFonts w:ascii="Times New Roman" w:hAnsi="Times New Roman" w:cs="Times New Roman"/>
          <w:bCs/>
          <w:sz w:val="28"/>
          <w:szCs w:val="28"/>
        </w:rPr>
        <w:t>КОНКУРСНАЯ ДОКУМЕНТАЦИЯ</w:t>
      </w:r>
    </w:p>
    <w:p w:rsidR="00AE3AD1" w:rsidRPr="00AE3AD1" w:rsidRDefault="00AE3AD1" w:rsidP="00AE3AD1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AD1">
        <w:rPr>
          <w:rFonts w:ascii="Times New Roman" w:hAnsi="Times New Roman" w:cs="Times New Roman"/>
          <w:bCs/>
          <w:sz w:val="28"/>
          <w:szCs w:val="28"/>
        </w:rPr>
        <w:t>ОТКРЫТОГО КОНКУРСА</w:t>
      </w:r>
    </w:p>
    <w:p w:rsidR="00AE3AD1" w:rsidRPr="00AE3AD1" w:rsidRDefault="00AE3AD1" w:rsidP="00AE3A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D1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договора </w:t>
      </w:r>
      <w:r w:rsidRPr="00AE3AD1">
        <w:rPr>
          <w:rFonts w:ascii="Times New Roman" w:hAnsi="Times New Roman" w:cs="Times New Roman"/>
          <w:b/>
          <w:sz w:val="28"/>
          <w:szCs w:val="28"/>
        </w:rPr>
        <w:t xml:space="preserve">на разработку проекта </w:t>
      </w:r>
    </w:p>
    <w:p w:rsidR="00AE3AD1" w:rsidRPr="00AE3AD1" w:rsidRDefault="00AE3AD1" w:rsidP="00AE3AD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AD1">
        <w:rPr>
          <w:rFonts w:ascii="Times New Roman" w:hAnsi="Times New Roman" w:cs="Times New Roman"/>
          <w:b/>
          <w:sz w:val="28"/>
          <w:szCs w:val="28"/>
        </w:rPr>
        <w:t xml:space="preserve">(проектной документации) </w:t>
      </w:r>
    </w:p>
    <w:p w:rsidR="00AE3AD1" w:rsidRPr="00AE3AD1" w:rsidRDefault="00AE3AD1" w:rsidP="00AE3A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D1">
        <w:rPr>
          <w:rFonts w:ascii="Times New Roman" w:hAnsi="Times New Roman" w:cs="Times New Roman"/>
          <w:b/>
          <w:sz w:val="28"/>
          <w:szCs w:val="28"/>
        </w:rPr>
        <w:t>«Р</w:t>
      </w:r>
      <w:r w:rsidRPr="00AE3AD1">
        <w:rPr>
          <w:rFonts w:ascii="Times New Roman" w:eastAsia="Calibri" w:hAnsi="Times New Roman" w:cs="Times New Roman"/>
          <w:b/>
          <w:sz w:val="28"/>
          <w:szCs w:val="28"/>
        </w:rPr>
        <w:t>еконструкция ПС</w:t>
      </w:r>
      <w:r w:rsidRPr="00AE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AD1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AE3AD1">
        <w:rPr>
          <w:rFonts w:ascii="Times New Roman" w:hAnsi="Times New Roman" w:cs="Times New Roman"/>
          <w:b/>
          <w:sz w:val="28"/>
          <w:szCs w:val="28"/>
        </w:rPr>
        <w:t xml:space="preserve">/10 </w:t>
      </w:r>
      <w:r w:rsidRPr="00AE3AD1">
        <w:rPr>
          <w:rFonts w:ascii="Times New Roman" w:eastAsia="Calibri" w:hAnsi="Times New Roman" w:cs="Times New Roman"/>
          <w:b/>
          <w:sz w:val="28"/>
          <w:szCs w:val="28"/>
        </w:rPr>
        <w:t>кВ</w:t>
      </w:r>
      <w:r w:rsidRPr="00AE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AD1">
        <w:rPr>
          <w:rFonts w:ascii="Times New Roman" w:eastAsia="Calibri" w:hAnsi="Times New Roman" w:cs="Times New Roman"/>
          <w:b/>
          <w:sz w:val="28"/>
          <w:szCs w:val="28"/>
        </w:rPr>
        <w:t xml:space="preserve"> Костерево</w:t>
      </w:r>
      <w:r w:rsidRPr="00AE3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AD1" w:rsidRPr="00AE3AD1" w:rsidRDefault="00AE3AD1" w:rsidP="00AE3AD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AD1">
        <w:rPr>
          <w:rFonts w:ascii="Times New Roman" w:hAnsi="Times New Roman" w:cs="Times New Roman"/>
          <w:b/>
          <w:sz w:val="28"/>
          <w:szCs w:val="28"/>
        </w:rPr>
        <w:t xml:space="preserve">с заходом </w:t>
      </w:r>
      <w:proofErr w:type="gramStart"/>
      <w:r w:rsidRPr="00AE3AD1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AE3AD1">
        <w:rPr>
          <w:rFonts w:ascii="Times New Roman" w:hAnsi="Times New Roman" w:cs="Times New Roman"/>
          <w:b/>
          <w:sz w:val="28"/>
          <w:szCs w:val="28"/>
        </w:rPr>
        <w:t xml:space="preserve"> 35 кВ </w:t>
      </w:r>
      <w:proofErr w:type="spellStart"/>
      <w:r w:rsidRPr="00AE3AD1">
        <w:rPr>
          <w:rFonts w:ascii="Times New Roman" w:hAnsi="Times New Roman" w:cs="Times New Roman"/>
          <w:b/>
          <w:sz w:val="28"/>
          <w:szCs w:val="28"/>
        </w:rPr>
        <w:t>Петушинского</w:t>
      </w:r>
      <w:proofErr w:type="spellEnd"/>
      <w:r w:rsidRPr="00AE3AD1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области»</w:t>
      </w:r>
    </w:p>
    <w:p w:rsidR="00AE3AD1" w:rsidRPr="00AE3AD1" w:rsidRDefault="00AE3AD1" w:rsidP="00B72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AD1">
        <w:rPr>
          <w:rFonts w:ascii="Times New Roman" w:hAnsi="Times New Roman" w:cs="Times New Roman"/>
          <w:b/>
          <w:bCs/>
          <w:sz w:val="28"/>
          <w:szCs w:val="28"/>
        </w:rPr>
        <w:t>для нужд ООО «</w:t>
      </w:r>
      <w:proofErr w:type="spellStart"/>
      <w:r w:rsidRPr="00AE3AD1">
        <w:rPr>
          <w:rFonts w:ascii="Times New Roman" w:hAnsi="Times New Roman" w:cs="Times New Roman"/>
          <w:b/>
          <w:bCs/>
          <w:sz w:val="28"/>
          <w:szCs w:val="28"/>
        </w:rPr>
        <w:t>Костеревские</w:t>
      </w:r>
      <w:proofErr w:type="spellEnd"/>
      <w:r w:rsidRPr="00AE3AD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городские электрические сети»</w:t>
      </w:r>
    </w:p>
    <w:p w:rsidR="00AE3AD1" w:rsidRPr="00AE3AD1" w:rsidRDefault="00AE3AD1" w:rsidP="00AE3AD1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/>
          <w:bCs/>
        </w:rPr>
      </w:pPr>
    </w:p>
    <w:p w:rsidR="00AE3AD1" w:rsidRDefault="00AE3AD1" w:rsidP="00AE3AD1">
      <w:pPr>
        <w:spacing w:line="360" w:lineRule="auto"/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остерево</w:t>
      </w:r>
    </w:p>
    <w:p w:rsidR="00AE3AD1" w:rsidRDefault="00AE3AD1" w:rsidP="00AE3AD1">
      <w:pPr>
        <w:spacing w:line="360" w:lineRule="auto"/>
        <w:jc w:val="center"/>
        <w:rPr>
          <w:bCs/>
        </w:rPr>
      </w:pPr>
      <w:r>
        <w:rPr>
          <w:bCs/>
        </w:rPr>
        <w:t>2011 г.</w:t>
      </w:r>
    </w:p>
    <w:p w:rsidR="00AE3AD1" w:rsidRDefault="00AE3AD1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D1" w:rsidRDefault="00AE3AD1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97" w:rsidRDefault="00F90697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827737" w:rsidRPr="00424927" w:rsidRDefault="00424927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27737" w:rsidRPr="00424927">
        <w:rPr>
          <w:rFonts w:ascii="Times New Roman" w:hAnsi="Times New Roman" w:cs="Times New Roman"/>
          <w:b/>
          <w:sz w:val="24"/>
          <w:szCs w:val="24"/>
        </w:rPr>
        <w:t>Общие сведения о конкурсе</w:t>
      </w:r>
      <w:bookmarkEnd w:id="0"/>
      <w:bookmarkEnd w:id="1"/>
      <w:bookmarkEnd w:id="2"/>
      <w:bookmarkEnd w:id="3"/>
      <w:bookmarkEnd w:id="4"/>
    </w:p>
    <w:p w:rsidR="00424927" w:rsidRDefault="00424927" w:rsidP="00424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5193512"/>
      <w:bookmarkStart w:id="6" w:name="Общие_сведения"/>
      <w:r>
        <w:rPr>
          <w:rFonts w:ascii="Times New Roman" w:hAnsi="Times New Roman" w:cs="Times New Roman"/>
          <w:sz w:val="24"/>
          <w:szCs w:val="24"/>
        </w:rPr>
        <w:t xml:space="preserve">      1.1. </w:t>
      </w:r>
      <w:r w:rsidR="00827737" w:rsidRPr="0042492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827737" w:rsidRPr="00424927">
        <w:rPr>
          <w:rFonts w:ascii="Times New Roman" w:hAnsi="Times New Roman" w:cs="Times New Roman"/>
          <w:sz w:val="24"/>
          <w:szCs w:val="24"/>
        </w:rPr>
        <w:t>Костеревские</w:t>
      </w:r>
      <w:proofErr w:type="spellEnd"/>
      <w:r w:rsidR="00827737" w:rsidRPr="00424927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сети» (далее — Заказчик</w:t>
      </w:r>
      <w:r w:rsidR="00E94746">
        <w:rPr>
          <w:rFonts w:ascii="Times New Roman" w:hAnsi="Times New Roman" w:cs="Times New Roman"/>
          <w:sz w:val="24"/>
          <w:szCs w:val="24"/>
        </w:rPr>
        <w:t>, Организатор</w:t>
      </w:r>
      <w:proofErr w:type="gramStart"/>
      <w:r w:rsidR="00E94746">
        <w:rPr>
          <w:rFonts w:ascii="Times New Roman" w:hAnsi="Times New Roman" w:cs="Times New Roman"/>
          <w:sz w:val="24"/>
          <w:szCs w:val="24"/>
        </w:rPr>
        <w:t xml:space="preserve"> </w:t>
      </w:r>
      <w:r w:rsidR="00827737" w:rsidRPr="0042492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27737" w:rsidRPr="00424927">
        <w:rPr>
          <w:rFonts w:ascii="Times New Roman" w:hAnsi="Times New Roman" w:cs="Times New Roman"/>
          <w:sz w:val="24"/>
          <w:szCs w:val="24"/>
        </w:rPr>
        <w:t xml:space="preserve">, извещением о проведении конкурса от </w:t>
      </w:r>
      <w:r w:rsidR="00AE3AD1">
        <w:rPr>
          <w:rFonts w:ascii="Times New Roman" w:hAnsi="Times New Roman" w:cs="Times New Roman"/>
          <w:sz w:val="24"/>
          <w:szCs w:val="24"/>
        </w:rPr>
        <w:t>01 июня 2011 года</w:t>
      </w:r>
      <w:r w:rsidR="00827737" w:rsidRPr="00424927">
        <w:rPr>
          <w:rFonts w:ascii="Times New Roman" w:hAnsi="Times New Roman" w:cs="Times New Roman"/>
          <w:sz w:val="24"/>
          <w:szCs w:val="24"/>
        </w:rPr>
        <w:t xml:space="preserve"> №_</w:t>
      </w:r>
      <w:r w:rsidR="00860B69" w:rsidRPr="00860B69">
        <w:rPr>
          <w:rFonts w:ascii="Times New Roman" w:hAnsi="Times New Roman" w:cs="Times New Roman"/>
          <w:sz w:val="24"/>
          <w:szCs w:val="24"/>
          <w:u w:val="single"/>
        </w:rPr>
        <w:t>20-А/1К-2011</w:t>
      </w:r>
      <w:r w:rsidR="00827737" w:rsidRPr="00424927">
        <w:rPr>
          <w:rFonts w:ascii="Times New Roman" w:hAnsi="Times New Roman" w:cs="Times New Roman"/>
          <w:sz w:val="24"/>
          <w:szCs w:val="24"/>
        </w:rPr>
        <w:t xml:space="preserve">_, опубликованным на официальном сайте Заказчика </w:t>
      </w:r>
      <w:hyperlink r:id="rId6" w:history="1">
        <w:r w:rsidR="00827737" w:rsidRPr="00424927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827737" w:rsidRPr="00424927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</w:hyperlink>
      <w:hyperlink r:id="rId7" w:history="1">
        <w:proofErr w:type="spellStart"/>
        <w:r w:rsidR="00827737" w:rsidRPr="00424927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kosterevogorset</w:t>
        </w:r>
        <w:proofErr w:type="spellEnd"/>
        <w:r w:rsidR="00827737" w:rsidRPr="00424927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27737" w:rsidRPr="00424927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827737" w:rsidRPr="00424927">
        <w:rPr>
          <w:rFonts w:ascii="Times New Roman" w:hAnsi="Times New Roman" w:cs="Times New Roman"/>
          <w:sz w:val="24"/>
          <w:szCs w:val="24"/>
        </w:rPr>
        <w:t xml:space="preserve"> пригласило юридических лиц и индивидуальных предпринимателей (далее — Участник) к участию в открытом одноэтапном конкурсе без предварительного отбора (далее — конкурс) на право заключения договора на выполнение работ по разработке проектной документации «Реконструкция ПС 35/10 кВ «Костерево»</w:t>
      </w:r>
      <w:r w:rsidR="00860B69">
        <w:rPr>
          <w:rFonts w:ascii="Times New Roman" w:hAnsi="Times New Roman" w:cs="Times New Roman"/>
          <w:sz w:val="24"/>
          <w:szCs w:val="24"/>
        </w:rPr>
        <w:t xml:space="preserve"> с заходом </w:t>
      </w:r>
      <w:proofErr w:type="gramStart"/>
      <w:r w:rsidR="00860B6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860B69">
        <w:rPr>
          <w:rFonts w:ascii="Times New Roman" w:hAnsi="Times New Roman" w:cs="Times New Roman"/>
          <w:sz w:val="24"/>
          <w:szCs w:val="24"/>
        </w:rPr>
        <w:t xml:space="preserve"> 35 кВ </w:t>
      </w:r>
      <w:proofErr w:type="spellStart"/>
      <w:r w:rsidR="00860B69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860B69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области»</w:t>
      </w:r>
      <w:r w:rsidR="00827737" w:rsidRPr="00424927">
        <w:rPr>
          <w:rFonts w:ascii="Times New Roman" w:hAnsi="Times New Roman" w:cs="Times New Roman"/>
          <w:sz w:val="24"/>
          <w:szCs w:val="24"/>
        </w:rPr>
        <w:t xml:space="preserve"> (далее — работы) для нужд ООО «</w:t>
      </w:r>
      <w:proofErr w:type="spellStart"/>
      <w:r w:rsidR="00827737" w:rsidRPr="00424927">
        <w:rPr>
          <w:rFonts w:ascii="Times New Roman" w:hAnsi="Times New Roman" w:cs="Times New Roman"/>
          <w:sz w:val="24"/>
          <w:szCs w:val="24"/>
        </w:rPr>
        <w:t>Костеревские</w:t>
      </w:r>
      <w:proofErr w:type="spellEnd"/>
      <w:r w:rsidR="00827737" w:rsidRPr="00424927">
        <w:rPr>
          <w:rFonts w:ascii="Times New Roman" w:hAnsi="Times New Roman" w:cs="Times New Roman"/>
          <w:sz w:val="24"/>
          <w:szCs w:val="24"/>
        </w:rPr>
        <w:t xml:space="preserve"> ГЭС» (далее — Заказчик).</w:t>
      </w:r>
      <w:bookmarkStart w:id="7" w:name="_Ref93209175"/>
      <w:bookmarkEnd w:id="5"/>
      <w:bookmarkEnd w:id="6"/>
    </w:p>
    <w:p w:rsidR="00827737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249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827737" w:rsidRPr="00424927">
        <w:rPr>
          <w:rFonts w:ascii="Times New Roman" w:hAnsi="Times New Roman" w:cs="Times New Roman"/>
          <w:sz w:val="24"/>
          <w:szCs w:val="24"/>
        </w:rPr>
        <w:t>Для получения  справок и разъяснений по конкурсу, а  после принятия решения о Победителе конкурса, по вопросам заключения договора, обращаться по адресу</w:t>
      </w:r>
      <w:bookmarkEnd w:id="7"/>
      <w:r w:rsidR="00827737" w:rsidRPr="00424927">
        <w:rPr>
          <w:rFonts w:ascii="Times New Roman" w:hAnsi="Times New Roman" w:cs="Times New Roman"/>
          <w:sz w:val="24"/>
          <w:szCs w:val="24"/>
        </w:rPr>
        <w:t xml:space="preserve"> Заказчика: 601110, Владимирская область, </w:t>
      </w:r>
      <w:proofErr w:type="spellStart"/>
      <w:r w:rsidR="00827737" w:rsidRPr="00424927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827737" w:rsidRPr="00424927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="00827737" w:rsidRPr="00424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27737" w:rsidRPr="00424927">
        <w:rPr>
          <w:rFonts w:ascii="Times New Roman" w:hAnsi="Times New Roman" w:cs="Times New Roman"/>
          <w:sz w:val="24"/>
          <w:szCs w:val="24"/>
        </w:rPr>
        <w:t>остерево, ул. Писцова, д.50/15а, тел/факс 8 49243 4-20-73, контактное лицо Болотин Михаил Иванович.</w:t>
      </w:r>
    </w:p>
    <w:p w:rsidR="00827737" w:rsidRPr="00424927" w:rsidRDefault="0082773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6219689"/>
      <w:r w:rsidRPr="00424927">
        <w:rPr>
          <w:rFonts w:ascii="Times New Roman" w:hAnsi="Times New Roman" w:cs="Times New Roman"/>
          <w:sz w:val="24"/>
          <w:szCs w:val="24"/>
        </w:rPr>
        <w:t>Конкурс проводится на основании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 приказа директор</w:t>
      </w:r>
      <w:proofErr w:type="gramStart"/>
      <w:r w:rsidR="000B1DA2" w:rsidRPr="0042492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0B1DA2" w:rsidRPr="004249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1DA2" w:rsidRPr="00424927">
        <w:rPr>
          <w:rFonts w:ascii="Times New Roman" w:hAnsi="Times New Roman" w:cs="Times New Roman"/>
          <w:sz w:val="24"/>
          <w:szCs w:val="24"/>
        </w:rPr>
        <w:t>Костеревские</w:t>
      </w:r>
      <w:proofErr w:type="spellEnd"/>
      <w:r w:rsidR="000B1DA2" w:rsidRPr="00424927">
        <w:rPr>
          <w:rFonts w:ascii="Times New Roman" w:hAnsi="Times New Roman" w:cs="Times New Roman"/>
          <w:sz w:val="24"/>
          <w:szCs w:val="24"/>
        </w:rPr>
        <w:t xml:space="preserve"> ГЭС» от ___</w:t>
      </w:r>
      <w:r w:rsidR="00860B69" w:rsidRPr="00860B69">
        <w:rPr>
          <w:rFonts w:ascii="Times New Roman" w:hAnsi="Times New Roman" w:cs="Times New Roman"/>
          <w:sz w:val="24"/>
          <w:szCs w:val="24"/>
          <w:u w:val="single"/>
        </w:rPr>
        <w:t>01.06.2011</w:t>
      </w:r>
      <w:r w:rsidR="000B1DA2" w:rsidRPr="00424927">
        <w:rPr>
          <w:rFonts w:ascii="Times New Roman" w:hAnsi="Times New Roman" w:cs="Times New Roman"/>
          <w:sz w:val="24"/>
          <w:szCs w:val="24"/>
        </w:rPr>
        <w:t>___ №__</w:t>
      </w:r>
      <w:r w:rsidR="00860B69" w:rsidRPr="00860B69">
        <w:rPr>
          <w:rFonts w:ascii="Times New Roman" w:hAnsi="Times New Roman" w:cs="Times New Roman"/>
          <w:sz w:val="24"/>
          <w:szCs w:val="24"/>
          <w:u w:val="single"/>
        </w:rPr>
        <w:t>20-А</w:t>
      </w:r>
      <w:r w:rsidR="00860B69">
        <w:rPr>
          <w:rFonts w:ascii="Times New Roman" w:hAnsi="Times New Roman" w:cs="Times New Roman"/>
          <w:sz w:val="24"/>
          <w:szCs w:val="24"/>
        </w:rPr>
        <w:t>_</w:t>
      </w:r>
      <w:r w:rsidR="000B1DA2" w:rsidRPr="00424927">
        <w:rPr>
          <w:rFonts w:ascii="Times New Roman" w:hAnsi="Times New Roman" w:cs="Times New Roman"/>
          <w:sz w:val="24"/>
          <w:szCs w:val="24"/>
        </w:rPr>
        <w:t>_</w:t>
      </w:r>
      <w:r w:rsidRPr="00424927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827737" w:rsidRPr="00424927" w:rsidRDefault="00424927" w:rsidP="00424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</w:t>
      </w:r>
      <w:r w:rsidR="00827737" w:rsidRPr="00424927">
        <w:rPr>
          <w:rFonts w:ascii="Times New Roman" w:hAnsi="Times New Roman" w:cs="Times New Roman"/>
          <w:sz w:val="24"/>
          <w:szCs w:val="24"/>
        </w:rPr>
        <w:t xml:space="preserve">Подробные требования к выполняемым работам изложены в разделе </w:t>
      </w:r>
      <w:fldSimple w:instr=" REF _Ref93217065 \r \h  \* MERGEFORMAT ">
        <w:r w:rsidR="00827737" w:rsidRPr="00424927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="00827737" w:rsidRPr="00424927">
        <w:rPr>
          <w:rFonts w:ascii="Times New Roman" w:hAnsi="Times New Roman" w:cs="Times New Roman"/>
          <w:sz w:val="24"/>
          <w:szCs w:val="24"/>
        </w:rPr>
        <w:t xml:space="preserve">  </w:t>
      </w:r>
      <w:r w:rsidR="00F90697">
        <w:rPr>
          <w:rFonts w:ascii="Times New Roman" w:hAnsi="Times New Roman" w:cs="Times New Roman"/>
          <w:sz w:val="24"/>
          <w:szCs w:val="24"/>
        </w:rPr>
        <w:t xml:space="preserve">«Техническое задание» </w:t>
      </w:r>
      <w:r w:rsidR="00827737" w:rsidRPr="004249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стоящей Конкурсной документации</w:t>
      </w:r>
      <w:r w:rsidR="00827737" w:rsidRPr="00424927">
        <w:rPr>
          <w:rFonts w:ascii="Times New Roman" w:hAnsi="Times New Roman" w:cs="Times New Roman"/>
          <w:sz w:val="24"/>
          <w:szCs w:val="24"/>
        </w:rPr>
        <w:t>. Формы документов, которые необходимо подготовить и подать в составе Конкурс</w:t>
      </w:r>
      <w:r w:rsidR="00C073DC">
        <w:rPr>
          <w:rFonts w:ascii="Times New Roman" w:hAnsi="Times New Roman" w:cs="Times New Roman"/>
          <w:sz w:val="24"/>
          <w:szCs w:val="24"/>
        </w:rPr>
        <w:t>ной заявки, приведены в разделе 3</w:t>
      </w:r>
      <w:r w:rsidR="00827737" w:rsidRPr="00424927">
        <w:rPr>
          <w:rFonts w:ascii="Times New Roman" w:hAnsi="Times New Roman" w:cs="Times New Roman"/>
          <w:sz w:val="24"/>
          <w:szCs w:val="24"/>
        </w:rPr>
        <w:t>.</w:t>
      </w:r>
    </w:p>
    <w:p w:rsidR="000B1DA2" w:rsidRPr="00424927" w:rsidRDefault="000B1DA2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55285336"/>
      <w:bookmarkStart w:id="10" w:name="_Toc55305370"/>
      <w:bookmarkStart w:id="11" w:name="_Ref55313246"/>
      <w:bookmarkStart w:id="12" w:name="_Ref56231140"/>
      <w:bookmarkStart w:id="13" w:name="_Ref56231144"/>
      <w:bookmarkStart w:id="14" w:name="_Toc57314617"/>
      <w:bookmarkStart w:id="15" w:name="_Toc69728943"/>
      <w:bookmarkStart w:id="16" w:name="_Toc176765752"/>
      <w:bookmarkStart w:id="17" w:name="_Toc518119237"/>
      <w:r w:rsidRPr="00424927">
        <w:rPr>
          <w:rFonts w:ascii="Times New Roman" w:hAnsi="Times New Roman" w:cs="Times New Roman"/>
          <w:b/>
          <w:sz w:val="24"/>
          <w:szCs w:val="24"/>
        </w:rPr>
        <w:t>2. Правовой статус документов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bookmarkEnd w:id="17"/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Опубликованное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Заказчика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1DA2" w:rsidRPr="00424927">
        <w:rPr>
          <w:rFonts w:ascii="Times New Roman" w:hAnsi="Times New Roman" w:cs="Times New Roman"/>
          <w:sz w:val="24"/>
          <w:szCs w:val="24"/>
        </w:rPr>
        <w:t>Конкурсная заявка Участника конкурса имеет правовой статус оферты и будет рассматриваться Заказчиком в соответствии с этим.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2.2.</w:t>
      </w:r>
      <w:r w:rsidR="000B1DA2" w:rsidRPr="00424927">
        <w:rPr>
          <w:rFonts w:ascii="Times New Roman" w:hAnsi="Times New Roman" w:cs="Times New Roman"/>
          <w:sz w:val="24"/>
          <w:szCs w:val="24"/>
        </w:rPr>
        <w:t>Протокол о результатах конкурса, подписанный Заказчиком и Победителем конкурса,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 </w:t>
      </w:r>
      <w:r w:rsidR="000B1DA2" w:rsidRPr="00424927">
        <w:rPr>
          <w:rFonts w:ascii="Times New Roman" w:hAnsi="Times New Roman" w:cs="Times New Roman"/>
          <w:sz w:val="24"/>
          <w:szCs w:val="24"/>
        </w:rPr>
        <w:t>Заключенный по результатам конкурса Договор фиксирует все достигнутые сторонами договоренности.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86827161"/>
      <w:r>
        <w:rPr>
          <w:rFonts w:ascii="Times New Roman" w:hAnsi="Times New Roman" w:cs="Times New Roman"/>
          <w:sz w:val="24"/>
          <w:szCs w:val="24"/>
        </w:rPr>
        <w:t xml:space="preserve">      2.4. </w:t>
      </w:r>
      <w:r w:rsidR="000B1DA2" w:rsidRPr="00424927">
        <w:rPr>
          <w:rFonts w:ascii="Times New Roman" w:hAnsi="Times New Roman" w:cs="Times New Roman"/>
          <w:sz w:val="24"/>
          <w:szCs w:val="24"/>
        </w:rPr>
        <w:t>При определении условий Договора с Победителем конкурса используются следующие документы с</w:t>
      </w:r>
      <w:r w:rsidR="000B1DA2" w:rsidRPr="004249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B1DA2" w:rsidRPr="00424927">
        <w:rPr>
          <w:rFonts w:ascii="Times New Roman" w:hAnsi="Times New Roman" w:cs="Times New Roman"/>
          <w:sz w:val="24"/>
          <w:szCs w:val="24"/>
        </w:rPr>
        <w:t>соблюдением указанной иерархии (в случае их противоречия):</w:t>
      </w:r>
      <w:bookmarkEnd w:id="18"/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1DA2" w:rsidRPr="00424927">
        <w:rPr>
          <w:rFonts w:ascii="Times New Roman" w:hAnsi="Times New Roman" w:cs="Times New Roman"/>
          <w:sz w:val="24"/>
          <w:szCs w:val="24"/>
        </w:rPr>
        <w:t>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1DA2" w:rsidRPr="00424927">
        <w:rPr>
          <w:rFonts w:ascii="Times New Roman" w:hAnsi="Times New Roman" w:cs="Times New Roman"/>
          <w:sz w:val="24"/>
          <w:szCs w:val="24"/>
        </w:rPr>
        <w:t>Протокол о результатах конкурса;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1DA2" w:rsidRPr="00424927">
        <w:rPr>
          <w:rFonts w:ascii="Times New Roman" w:hAnsi="Times New Roman" w:cs="Times New Roman"/>
          <w:sz w:val="24"/>
          <w:szCs w:val="24"/>
        </w:rPr>
        <w:t>Извещение о проведении конкурса и настоящая Конкурсная документация со всеми дополнениями и разъяснениями;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1DA2" w:rsidRPr="00424927">
        <w:rPr>
          <w:rFonts w:ascii="Times New Roman" w:hAnsi="Times New Roman" w:cs="Times New Roman"/>
          <w:sz w:val="24"/>
          <w:szCs w:val="24"/>
        </w:rPr>
        <w:t>Конкурсная заявка Победителя конкурса со всеми дополнениями и разъяснениями.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B1DA2" w:rsidRPr="00424927">
        <w:rPr>
          <w:rFonts w:ascii="Times New Roman" w:hAnsi="Times New Roman" w:cs="Times New Roman"/>
          <w:color w:val="000000"/>
          <w:sz w:val="24"/>
          <w:szCs w:val="24"/>
        </w:rPr>
        <w:t>Иные документы Заказчика  и Участников конкурса не определяют права и обязанности сторон в связи с данным конкурсом.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</w:t>
      </w:r>
      <w:r w:rsidR="000B1DA2" w:rsidRPr="00424927">
        <w:rPr>
          <w:rFonts w:ascii="Times New Roman" w:hAnsi="Times New Roman" w:cs="Times New Roman"/>
          <w:sz w:val="24"/>
          <w:szCs w:val="24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2.6. </w:t>
      </w:r>
      <w:r w:rsidR="000B1DA2" w:rsidRPr="00424927">
        <w:rPr>
          <w:rFonts w:ascii="Times New Roman" w:hAnsi="Times New Roman" w:cs="Times New Roman"/>
          <w:sz w:val="24"/>
          <w:szCs w:val="24"/>
        </w:rP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 и конкурсная заявка победителя будут считаться приоритетными по отношению к диспозитивным нормам указанных документов.</w:t>
      </w:r>
    </w:p>
    <w:p w:rsidR="00424927" w:rsidRDefault="00424927" w:rsidP="00424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_Toc55285340"/>
      <w:bookmarkStart w:id="20" w:name="_Toc55305374"/>
      <w:bookmarkStart w:id="21" w:name="_Toc57314620"/>
      <w:bookmarkStart w:id="22" w:name="_Toc69728945"/>
      <w:bookmarkStart w:id="23" w:name="_Toc176765753"/>
    </w:p>
    <w:p w:rsidR="000B1DA2" w:rsidRPr="00424927" w:rsidRDefault="00424927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B1DA2" w:rsidRPr="00424927">
        <w:rPr>
          <w:rFonts w:ascii="Times New Roman" w:hAnsi="Times New Roman" w:cs="Times New Roman"/>
          <w:b/>
          <w:sz w:val="24"/>
          <w:szCs w:val="24"/>
        </w:rPr>
        <w:t>Обжалование</w:t>
      </w:r>
      <w:bookmarkEnd w:id="19"/>
      <w:bookmarkEnd w:id="20"/>
      <w:bookmarkEnd w:id="21"/>
      <w:bookmarkEnd w:id="22"/>
      <w:bookmarkEnd w:id="23"/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55285338"/>
      <w:bookmarkStart w:id="25" w:name="_Toc55305372"/>
      <w:bookmarkStart w:id="26" w:name="_Toc57314621"/>
      <w:bookmarkStart w:id="27" w:name="_Toc69728946"/>
      <w:r>
        <w:rPr>
          <w:rFonts w:ascii="Times New Roman" w:hAnsi="Times New Roman" w:cs="Times New Roman"/>
          <w:sz w:val="24"/>
          <w:szCs w:val="24"/>
        </w:rPr>
        <w:t xml:space="preserve">      3.1.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проведением конкурса, в том числе касающиеся исполнения Заказчиком и Участниками конкурса своих обязательств, не урегулированные путем претензионного порядка, разрешаются в судебном порядке в соответствии с действующим законодательством Российской Федерации. </w:t>
      </w:r>
    </w:p>
    <w:p w:rsidR="000B1DA2" w:rsidRPr="00424927" w:rsidRDefault="00424927" w:rsidP="0042492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</w:t>
      </w:r>
      <w:r w:rsidR="000B1DA2" w:rsidRPr="00424927">
        <w:rPr>
          <w:rFonts w:ascii="Times New Roman" w:hAnsi="Times New Roman" w:cs="Times New Roman"/>
          <w:sz w:val="24"/>
          <w:szCs w:val="24"/>
        </w:rPr>
        <w:t>При рассмотрении любых споров и разногласий, связанных с проведением данного конкурса, стороны учитывают, что применению подлежит материальное и процессуальное право</w:t>
      </w:r>
      <w:r w:rsidR="000B1DA2" w:rsidRPr="004249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424927" w:rsidRDefault="00424927" w:rsidP="00424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_Toc176765754"/>
    </w:p>
    <w:p w:rsidR="000B1DA2" w:rsidRPr="00424927" w:rsidRDefault="00424927" w:rsidP="0042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B1DA2" w:rsidRPr="00424927">
        <w:rPr>
          <w:rFonts w:ascii="Times New Roman" w:hAnsi="Times New Roman" w:cs="Times New Roman"/>
          <w:b/>
          <w:sz w:val="24"/>
          <w:szCs w:val="24"/>
        </w:rPr>
        <w:t xml:space="preserve">Прочие </w:t>
      </w:r>
      <w:bookmarkEnd w:id="24"/>
      <w:bookmarkEnd w:id="25"/>
      <w:r w:rsidR="000B1DA2" w:rsidRPr="00424927">
        <w:rPr>
          <w:rFonts w:ascii="Times New Roman" w:hAnsi="Times New Roman" w:cs="Times New Roman"/>
          <w:b/>
          <w:sz w:val="24"/>
          <w:szCs w:val="24"/>
        </w:rPr>
        <w:t>положения</w:t>
      </w:r>
      <w:bookmarkEnd w:id="26"/>
      <w:bookmarkEnd w:id="27"/>
      <w:bookmarkEnd w:id="28"/>
    </w:p>
    <w:p w:rsidR="000B1DA2" w:rsidRPr="00424927" w:rsidRDefault="00357325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</w:t>
      </w:r>
      <w:r w:rsidR="000B1DA2" w:rsidRPr="00424927">
        <w:rPr>
          <w:rFonts w:ascii="Times New Roman" w:hAnsi="Times New Roman" w:cs="Times New Roman"/>
          <w:sz w:val="24"/>
          <w:szCs w:val="24"/>
        </w:rPr>
        <w:t>Участник конкурса самостоятельно несет все расходы, связанные с подготовкой и подачей Конкурсной заявки, а Заказчик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0B1DA2" w:rsidRPr="00424927" w:rsidRDefault="00357325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</w:t>
      </w:r>
      <w:r w:rsidR="000B1DA2" w:rsidRPr="00424927">
        <w:rPr>
          <w:rFonts w:ascii="Times New Roman" w:hAnsi="Times New Roman" w:cs="Times New Roman"/>
          <w:sz w:val="24"/>
          <w:szCs w:val="24"/>
        </w:rPr>
        <w:t>Заказчик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0B1DA2" w:rsidRPr="00424927" w:rsidRDefault="00357325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 </w:t>
      </w:r>
      <w:r w:rsidR="000B1DA2" w:rsidRPr="00424927">
        <w:rPr>
          <w:rFonts w:ascii="Times New Roman" w:hAnsi="Times New Roman" w:cs="Times New Roman"/>
          <w:sz w:val="24"/>
          <w:szCs w:val="24"/>
        </w:rPr>
        <w:t>Заказчик 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0B1DA2" w:rsidRPr="00424927" w:rsidRDefault="00357325" w:rsidP="004249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6220027"/>
      <w:r>
        <w:rPr>
          <w:rFonts w:ascii="Times New Roman" w:hAnsi="Times New Roman" w:cs="Times New Roman"/>
          <w:sz w:val="24"/>
          <w:szCs w:val="24"/>
        </w:rPr>
        <w:t xml:space="preserve">       4.4. 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конкурса, Заказчик имеет право отказаться от проведения конкурса не позднее, чем за </w:t>
      </w:r>
      <w:r w:rsidR="002931E7" w:rsidRPr="00424927">
        <w:rPr>
          <w:rFonts w:ascii="Times New Roman" w:hAnsi="Times New Roman" w:cs="Times New Roman"/>
          <w:sz w:val="24"/>
          <w:szCs w:val="24"/>
        </w:rPr>
        <w:t>10 дней до даты окончания срока приема заявок на участие в конкурсе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, не неся никакой ответственности перед Участниками конкурса или третьими лицами, которым такое действие может принести убытки. </w:t>
      </w:r>
      <w:r w:rsidR="002931E7" w:rsidRPr="00424927">
        <w:rPr>
          <w:rFonts w:ascii="Times New Roman" w:hAnsi="Times New Roman" w:cs="Times New Roman"/>
          <w:sz w:val="24"/>
          <w:szCs w:val="24"/>
        </w:rPr>
        <w:t>Заказчик</w:t>
      </w:r>
      <w:r w:rsidR="000B1DA2" w:rsidRPr="00424927">
        <w:rPr>
          <w:rFonts w:ascii="Times New Roman" w:hAnsi="Times New Roman" w:cs="Times New Roman"/>
          <w:sz w:val="24"/>
          <w:szCs w:val="24"/>
        </w:rPr>
        <w:t xml:space="preserve"> незамедлительно уведомляет всех Участников конкурса об отказе от проведения конкурса в письменной форме.</w:t>
      </w:r>
      <w:bookmarkEnd w:id="29"/>
    </w:p>
    <w:p w:rsidR="00357325" w:rsidRDefault="00357325" w:rsidP="00424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176765809"/>
      <w:bookmarkStart w:id="35" w:name="ИНСТРУКЦИИ"/>
    </w:p>
    <w:p w:rsidR="003E3409" w:rsidRPr="00357325" w:rsidRDefault="00357325" w:rsidP="003573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E3409" w:rsidRPr="00357325">
        <w:rPr>
          <w:rFonts w:ascii="Times New Roman" w:hAnsi="Times New Roman" w:cs="Times New Roman"/>
          <w:b/>
          <w:sz w:val="24"/>
          <w:szCs w:val="24"/>
        </w:rPr>
        <w:t>Порядок проведения конкурса. Инструкции по подготовке Конкурсных заявок</w:t>
      </w:r>
      <w:bookmarkEnd w:id="30"/>
      <w:bookmarkEnd w:id="31"/>
      <w:bookmarkEnd w:id="32"/>
      <w:bookmarkEnd w:id="33"/>
      <w:bookmarkEnd w:id="34"/>
    </w:p>
    <w:p w:rsidR="003E3409" w:rsidRPr="00357325" w:rsidRDefault="00357325" w:rsidP="003573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Ref440305687"/>
      <w:bookmarkStart w:id="37" w:name="_Toc518119235"/>
      <w:bookmarkStart w:id="38" w:name="_Toc55193148"/>
      <w:bookmarkStart w:id="39" w:name="_Toc55285342"/>
      <w:bookmarkStart w:id="40" w:name="_Toc55305379"/>
      <w:bookmarkStart w:id="41" w:name="_Toc57314641"/>
      <w:bookmarkStart w:id="42" w:name="_Toc69728964"/>
      <w:bookmarkStart w:id="43" w:name="_Toc176765810"/>
      <w:bookmarkEnd w:id="35"/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3E3409" w:rsidRPr="00357325">
        <w:rPr>
          <w:rFonts w:ascii="Times New Roman" w:hAnsi="Times New Roman" w:cs="Times New Roman"/>
          <w:b/>
          <w:sz w:val="24"/>
          <w:szCs w:val="24"/>
        </w:rPr>
        <w:t>Общий порядок проведения конкурса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E3409" w:rsidRPr="00357325" w:rsidRDefault="00357325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409" w:rsidRPr="00357325">
        <w:rPr>
          <w:rFonts w:ascii="Times New Roman" w:hAnsi="Times New Roman" w:cs="Times New Roman"/>
          <w:sz w:val="24"/>
          <w:szCs w:val="24"/>
        </w:rPr>
        <w:t>Конкурс проводится в следующем порядке: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Публикация Извещения о проведении конкурса;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подрядчикам;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Подготовка Участниками конкурса своих Конкурсных заявок; разъяснение Организатором конкурса Конкурсной документации, если необходимо;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Подача Конкурсных заявок и их прием;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Вскрытие конвертов с Конкурсными заявками;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Оценка Конкурсных заявок</w:t>
      </w:r>
      <w:proofErr w:type="gramStart"/>
      <w:r w:rsidRPr="003573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Проведение переторжки – при необходимости;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Определение Победителя конкурса;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Подписание Протокола о результатах конкурса;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Подписание Договора;</w:t>
      </w:r>
    </w:p>
    <w:p w:rsidR="003E3409" w:rsidRPr="00357325" w:rsidRDefault="003E3409" w:rsidP="003573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lastRenderedPageBreak/>
        <w:t>Уведомление Участников конкурса о результатах конкурса.</w:t>
      </w:r>
    </w:p>
    <w:p w:rsidR="00C073DC" w:rsidRDefault="00C073DC" w:rsidP="0035732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_Ref55280418"/>
      <w:bookmarkStart w:id="45" w:name="_Toc55285343"/>
      <w:bookmarkStart w:id="46" w:name="_Toc55305380"/>
      <w:bookmarkStart w:id="47" w:name="_Toc57314642"/>
      <w:bookmarkStart w:id="48" w:name="_Toc69728965"/>
      <w:bookmarkStart w:id="49" w:name="_Toc176765811"/>
    </w:p>
    <w:p w:rsidR="003E3409" w:rsidRPr="00357325" w:rsidRDefault="00357325" w:rsidP="0035732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3E3409" w:rsidRPr="00357325">
        <w:rPr>
          <w:rFonts w:ascii="Times New Roman" w:hAnsi="Times New Roman" w:cs="Times New Roman"/>
          <w:b/>
          <w:sz w:val="24"/>
          <w:szCs w:val="24"/>
        </w:rPr>
        <w:t>Публикация Извещения о проведении конкурса</w:t>
      </w:r>
      <w:bookmarkEnd w:id="44"/>
      <w:bookmarkEnd w:id="45"/>
      <w:bookmarkEnd w:id="46"/>
      <w:bookmarkEnd w:id="47"/>
      <w:bookmarkEnd w:id="48"/>
      <w:bookmarkEnd w:id="49"/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409" w:rsidRPr="00357325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было опубликовано в порядке, указанном в пункте </w:t>
      </w:r>
      <w:fldSimple w:instr=" REF _Ref55193512 \r \h  \* MERGEFORMAT ">
        <w:r w:rsidR="003E3409" w:rsidRPr="00357325">
          <w:rPr>
            <w:rFonts w:ascii="Times New Roman" w:hAnsi="Times New Roman" w:cs="Times New Roman"/>
            <w:sz w:val="24"/>
            <w:szCs w:val="24"/>
          </w:rPr>
          <w:t>1.1.1</w:t>
        </w:r>
      </w:fldSimple>
      <w:r w:rsidR="003E3409" w:rsidRPr="00357325">
        <w:rPr>
          <w:rFonts w:ascii="Times New Roman" w:hAnsi="Times New Roman" w:cs="Times New Roman"/>
          <w:sz w:val="24"/>
          <w:szCs w:val="24"/>
        </w:rPr>
        <w:t>.</w:t>
      </w:r>
    </w:p>
    <w:p w:rsidR="003E3409" w:rsidRPr="00357325" w:rsidRDefault="003E3409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57325">
        <w:rPr>
          <w:rFonts w:ascii="Times New Roman" w:hAnsi="Times New Roman" w:cs="Times New Roman"/>
          <w:sz w:val="24"/>
          <w:szCs w:val="24"/>
        </w:rPr>
        <w:t>Иные публикации не являются официальными и не влекут для Организатора конкурса никаких последствий.</w:t>
      </w:r>
    </w:p>
    <w:p w:rsidR="003E3409" w:rsidRPr="00357325" w:rsidRDefault="00357325" w:rsidP="0035732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0" w:name="_Ref55280429"/>
      <w:bookmarkStart w:id="51" w:name="_Toc55285344"/>
      <w:bookmarkStart w:id="52" w:name="_Toc55305381"/>
      <w:bookmarkStart w:id="53" w:name="_Toc57314643"/>
      <w:bookmarkStart w:id="54" w:name="_Toc69728966"/>
      <w:bookmarkStart w:id="55" w:name="_Toc176765812"/>
      <w:r>
        <w:rPr>
          <w:rFonts w:ascii="Times New Roman" w:hAnsi="Times New Roman" w:cs="Times New Roman"/>
          <w:b/>
          <w:sz w:val="24"/>
          <w:szCs w:val="24"/>
        </w:rPr>
        <w:t>5.3.</w:t>
      </w:r>
      <w:r w:rsidR="003E3409" w:rsidRPr="00357325">
        <w:rPr>
          <w:rFonts w:ascii="Times New Roman" w:hAnsi="Times New Roman" w:cs="Times New Roman"/>
          <w:b/>
          <w:sz w:val="24"/>
          <w:szCs w:val="24"/>
        </w:rPr>
        <w:t xml:space="preserve">Предоставление Конкурсной документации </w:t>
      </w:r>
      <w:bookmarkEnd w:id="50"/>
      <w:bookmarkEnd w:id="51"/>
      <w:bookmarkEnd w:id="52"/>
      <w:bookmarkEnd w:id="53"/>
      <w:bookmarkEnd w:id="54"/>
      <w:r w:rsidR="003E3409" w:rsidRPr="00357325">
        <w:rPr>
          <w:rFonts w:ascii="Times New Roman" w:hAnsi="Times New Roman" w:cs="Times New Roman"/>
          <w:b/>
          <w:sz w:val="24"/>
          <w:szCs w:val="24"/>
        </w:rPr>
        <w:t>подрядчикам</w:t>
      </w:r>
      <w:bookmarkEnd w:id="55"/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Ref55277592"/>
      <w:r>
        <w:rPr>
          <w:rFonts w:ascii="Times New Roman" w:hAnsi="Times New Roman" w:cs="Times New Roman"/>
          <w:sz w:val="24"/>
          <w:szCs w:val="24"/>
        </w:rPr>
        <w:t xml:space="preserve">      5.3.1.</w:t>
      </w:r>
      <w:r w:rsidR="003E3409" w:rsidRPr="00357325">
        <w:rPr>
          <w:rFonts w:ascii="Times New Roman" w:hAnsi="Times New Roman" w:cs="Times New Roman"/>
          <w:sz w:val="24"/>
          <w:szCs w:val="24"/>
        </w:rPr>
        <w:t>Подрядчики должны получить Конкурсную документацию в порядке, указанном в Извещении о проведении конкурса.</w:t>
      </w:r>
      <w:bookmarkEnd w:id="56"/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5.3.2. </w:t>
      </w:r>
      <w:r w:rsidR="003E3409" w:rsidRPr="00357325">
        <w:rPr>
          <w:rFonts w:ascii="Times New Roman" w:hAnsi="Times New Roman" w:cs="Times New Roman"/>
          <w:sz w:val="24"/>
          <w:szCs w:val="24"/>
        </w:rPr>
        <w:t xml:space="preserve">Организатор конкурса отвечает за выполнение условий Извещения о проведении конкурса и Конкурсной документации только перед теми Участниками конкурса, которые получили Конкурсную документацию в порядке, указанном в пункте </w:t>
      </w:r>
      <w:fldSimple w:instr=" REF _Ref55277592 \r \h  \* MERGEFORMAT ">
        <w:r w:rsidR="003E3409" w:rsidRPr="00357325">
          <w:rPr>
            <w:rFonts w:ascii="Times New Roman" w:hAnsi="Times New Roman" w:cs="Times New Roman"/>
            <w:sz w:val="24"/>
            <w:szCs w:val="24"/>
          </w:rPr>
          <w:t>5.3.1</w:t>
        </w:r>
      </w:fldSimple>
      <w:r w:rsidR="003E3409" w:rsidRPr="00357325">
        <w:rPr>
          <w:rFonts w:ascii="Times New Roman" w:hAnsi="Times New Roman" w:cs="Times New Roman"/>
          <w:sz w:val="24"/>
          <w:szCs w:val="24"/>
        </w:rPr>
        <w:t>.</w:t>
      </w:r>
    </w:p>
    <w:p w:rsid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55280436"/>
      <w:bookmarkStart w:id="58" w:name="_Toc55285345"/>
      <w:bookmarkStart w:id="59" w:name="_Toc55305382"/>
      <w:bookmarkStart w:id="60" w:name="_Toc57314644"/>
      <w:bookmarkStart w:id="61" w:name="_Toc69728967"/>
      <w:bookmarkStart w:id="62" w:name="_Toc176765813"/>
    </w:p>
    <w:p w:rsidR="003E3409" w:rsidRPr="00357325" w:rsidRDefault="00357325" w:rsidP="0035732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 w:rsidR="003E3409" w:rsidRPr="00357325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  <w:bookmarkEnd w:id="57"/>
      <w:bookmarkEnd w:id="58"/>
      <w:bookmarkEnd w:id="59"/>
      <w:bookmarkEnd w:id="60"/>
      <w:bookmarkEnd w:id="61"/>
      <w:bookmarkEnd w:id="62"/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56229154"/>
      <w:bookmarkStart w:id="64" w:name="_Toc57314645"/>
      <w:bookmarkStart w:id="65" w:name="_Toc176765814"/>
      <w:r>
        <w:rPr>
          <w:rFonts w:ascii="Times New Roman" w:hAnsi="Times New Roman" w:cs="Times New Roman"/>
          <w:sz w:val="24"/>
          <w:szCs w:val="24"/>
        </w:rPr>
        <w:t xml:space="preserve">      5.4.1. </w:t>
      </w:r>
      <w:r w:rsidR="003E3409" w:rsidRPr="00357325">
        <w:rPr>
          <w:rFonts w:ascii="Times New Roman" w:hAnsi="Times New Roman" w:cs="Times New Roman"/>
          <w:sz w:val="24"/>
          <w:szCs w:val="24"/>
        </w:rPr>
        <w:t>Общие требования к Конкурсной заявке</w:t>
      </w:r>
      <w:bookmarkEnd w:id="63"/>
      <w:bookmarkEnd w:id="64"/>
      <w:bookmarkEnd w:id="65"/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Ref5623523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409" w:rsidRPr="00357325">
        <w:rPr>
          <w:rFonts w:ascii="Times New Roman" w:hAnsi="Times New Roman" w:cs="Times New Roman"/>
          <w:sz w:val="24"/>
          <w:szCs w:val="24"/>
        </w:rPr>
        <w:t>Участник конкурса должен подготовить Конкурсную заявку, включающую:</w:t>
      </w:r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57325">
        <w:rPr>
          <w:rFonts w:ascii="Times New Roman" w:hAnsi="Times New Roman" w:cs="Times New Roman"/>
          <w:sz w:val="24"/>
          <w:szCs w:val="24"/>
        </w:rPr>
        <w:t>Письмо о подаче оферты по форме и в соответствии с инструкциями, приведенными в настоя</w:t>
      </w:r>
      <w:r w:rsidR="00C073DC">
        <w:rPr>
          <w:rFonts w:ascii="Times New Roman" w:hAnsi="Times New Roman" w:cs="Times New Roman"/>
          <w:sz w:val="24"/>
          <w:szCs w:val="24"/>
        </w:rPr>
        <w:t>щей Конкурсной документации</w:t>
      </w:r>
      <w:r w:rsidR="003E3409" w:rsidRPr="00357325">
        <w:rPr>
          <w:rFonts w:ascii="Times New Roman" w:hAnsi="Times New Roman" w:cs="Times New Roman"/>
          <w:sz w:val="24"/>
          <w:szCs w:val="24"/>
        </w:rPr>
        <w:t>;</w:t>
      </w:r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57325">
        <w:rPr>
          <w:rFonts w:ascii="Times New Roman" w:hAnsi="Times New Roman" w:cs="Times New Roman"/>
          <w:sz w:val="24"/>
          <w:szCs w:val="24"/>
        </w:rPr>
        <w:t>Техническое предложение по форме и в соответствии с инструкциями, приведенными в настоящей Конкурсной документации;</w:t>
      </w:r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E3409" w:rsidRPr="00357325">
        <w:rPr>
          <w:rFonts w:ascii="Times New Roman" w:hAnsi="Times New Roman" w:cs="Times New Roman"/>
          <w:sz w:val="24"/>
          <w:szCs w:val="24"/>
        </w:rPr>
        <w:t xml:space="preserve">окументы, подтверждающие соответствие Участника конкурса требованиям настоящей Конкурсной документации (подраздел </w:t>
      </w:r>
      <w:r w:rsidR="00C073DC">
        <w:rPr>
          <w:rFonts w:ascii="Times New Roman" w:hAnsi="Times New Roman" w:cs="Times New Roman"/>
          <w:sz w:val="24"/>
          <w:szCs w:val="24"/>
        </w:rPr>
        <w:t>6.2</w:t>
      </w:r>
      <w:r w:rsidR="003E3409" w:rsidRPr="00357325">
        <w:rPr>
          <w:rFonts w:ascii="Times New Roman" w:hAnsi="Times New Roman" w:cs="Times New Roman"/>
          <w:sz w:val="24"/>
          <w:szCs w:val="24"/>
        </w:rPr>
        <w:t>).</w:t>
      </w:r>
      <w:bookmarkEnd w:id="66"/>
    </w:p>
    <w:p w:rsidR="003E3409" w:rsidRPr="00357325" w:rsidRDefault="00357325" w:rsidP="003573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Ref56240821"/>
      <w:r w:rsidRPr="00357325">
        <w:rPr>
          <w:rFonts w:ascii="Times New Roman" w:hAnsi="Times New Roman" w:cs="Times New Roman"/>
          <w:sz w:val="24"/>
          <w:szCs w:val="24"/>
        </w:rPr>
        <w:t xml:space="preserve">     5.4.2. </w:t>
      </w:r>
      <w:r w:rsidR="003E3409" w:rsidRPr="00357325">
        <w:rPr>
          <w:rFonts w:ascii="Times New Roman" w:hAnsi="Times New Roman" w:cs="Times New Roman"/>
          <w:sz w:val="24"/>
          <w:szCs w:val="24"/>
        </w:rPr>
        <w:t>Участник конкурса имеет право подать только одну Конкурсную заявку.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67"/>
    </w:p>
    <w:p w:rsidR="003E3409" w:rsidRPr="00357325" w:rsidRDefault="004A4D4D" w:rsidP="004A4D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Ref55279015"/>
      <w:bookmarkStart w:id="69" w:name="_Ref55279017"/>
      <w:r>
        <w:rPr>
          <w:rFonts w:ascii="Times New Roman" w:hAnsi="Times New Roman" w:cs="Times New Roman"/>
          <w:sz w:val="24"/>
          <w:szCs w:val="24"/>
        </w:rPr>
        <w:t xml:space="preserve">      5.4.3. </w:t>
      </w:r>
      <w:r w:rsidR="003E3409" w:rsidRPr="00357325">
        <w:rPr>
          <w:rFonts w:ascii="Times New Roman" w:hAnsi="Times New Roman" w:cs="Times New Roman"/>
          <w:sz w:val="24"/>
          <w:szCs w:val="24"/>
        </w:rPr>
        <w:t xml:space="preserve">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</w:t>
      </w:r>
      <w:proofErr w:type="gramStart"/>
      <w:r w:rsidR="003E3409" w:rsidRPr="0035732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E3409" w:rsidRPr="00357325">
        <w:rPr>
          <w:rFonts w:ascii="Times New Roman" w:hAnsi="Times New Roman" w:cs="Times New Roman"/>
          <w:sz w:val="24"/>
          <w:szCs w:val="24"/>
        </w:rPr>
        <w:t xml:space="preserve"> уполномоченным им лицом на основании доверенности (далее — уполномоченного лица). </w:t>
      </w:r>
      <w:bookmarkEnd w:id="68"/>
    </w:p>
    <w:p w:rsidR="004A4D4D" w:rsidRPr="00F8661A" w:rsidRDefault="004A4D4D" w:rsidP="00F866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Ref176097178"/>
      <w:r w:rsidRPr="00F8661A">
        <w:rPr>
          <w:rFonts w:ascii="Times New Roman" w:hAnsi="Times New Roman" w:cs="Times New Roman"/>
          <w:sz w:val="24"/>
          <w:szCs w:val="24"/>
        </w:rPr>
        <w:t xml:space="preserve">      5.4.4. </w:t>
      </w:r>
      <w:r w:rsidR="003E3409" w:rsidRPr="00F8661A">
        <w:rPr>
          <w:rFonts w:ascii="Times New Roman" w:hAnsi="Times New Roman" w:cs="Times New Roman"/>
          <w:sz w:val="24"/>
          <w:szCs w:val="24"/>
        </w:rPr>
        <w:t>Каждый документ, входящий в Конкурсную заявку, должен быть скреплен печатью Участника конкурса.</w:t>
      </w:r>
      <w:bookmarkEnd w:id="69"/>
      <w:bookmarkEnd w:id="70"/>
      <w:r w:rsidRPr="00F8661A">
        <w:rPr>
          <w:rFonts w:ascii="Times New Roman" w:hAnsi="Times New Roman" w:cs="Times New Roman"/>
          <w:sz w:val="24"/>
          <w:szCs w:val="24"/>
        </w:rPr>
        <w:t xml:space="preserve"> Должна быть проведена нумерация всех без исключения страниц и Конкурсной заявки (как внутренняя нумерация листов отдельных приложений, так и сквозная нумерация всех страниц Конкурсной заявки).  Документы (листы и информационные конверты), входящие в Конкурсную заявку, должны быть скреплены или упакованы таким образом, чтобы исключить случайное выпадение или перемещение страниц и информационных конвертов. Если Конкурсная заявка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3E3409" w:rsidRPr="00F8661A" w:rsidRDefault="004A4D4D" w:rsidP="00F866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661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71" w:name="_Ref167273636"/>
      <w:bookmarkStart w:id="72" w:name="_Ref56220439"/>
      <w:bookmarkStart w:id="73" w:name="_Ref56233643"/>
      <w:bookmarkStart w:id="74" w:name="_Ref56235653"/>
      <w:bookmarkStart w:id="75" w:name="_Toc57314646"/>
      <w:r w:rsidRPr="00F8661A">
        <w:rPr>
          <w:rFonts w:ascii="Times New Roman" w:hAnsi="Times New Roman" w:cs="Times New Roman"/>
          <w:sz w:val="24"/>
          <w:szCs w:val="24"/>
        </w:rPr>
        <w:t>5.4.5. Рекомендуется представлять заверенные нотариально копии документов, подтверждающих юридический статус Участника конкурса (уставы, учредительные договоры, выписка из ЕГРП и т.д.)  в</w:t>
      </w:r>
      <w:r w:rsidR="003E3409" w:rsidRPr="00F8661A">
        <w:rPr>
          <w:rFonts w:ascii="Times New Roman" w:hAnsi="Times New Roman" w:cs="Times New Roman"/>
          <w:sz w:val="24"/>
          <w:szCs w:val="24"/>
        </w:rPr>
        <w:t>ходящие в состав Конкурсной заявки</w:t>
      </w:r>
      <w:r w:rsidRPr="00F8661A">
        <w:rPr>
          <w:rFonts w:ascii="Times New Roman" w:hAnsi="Times New Roman" w:cs="Times New Roman"/>
          <w:sz w:val="24"/>
          <w:szCs w:val="24"/>
        </w:rPr>
        <w:t>.</w:t>
      </w:r>
      <w:r w:rsidR="003E3409" w:rsidRPr="00F8661A">
        <w:rPr>
          <w:rFonts w:ascii="Times New Roman" w:hAnsi="Times New Roman" w:cs="Times New Roman"/>
          <w:sz w:val="24"/>
          <w:szCs w:val="24"/>
        </w:rPr>
        <w:t xml:space="preserve"> </w:t>
      </w:r>
      <w:bookmarkEnd w:id="71"/>
    </w:p>
    <w:bookmarkEnd w:id="72"/>
    <w:p w:rsidR="003E3409" w:rsidRPr="00424927" w:rsidRDefault="00F8661A" w:rsidP="00424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5.4.6. </w:t>
      </w:r>
      <w:r w:rsidR="003E3409" w:rsidRPr="00424927">
        <w:rPr>
          <w:rFonts w:ascii="Times New Roman" w:hAnsi="Times New Roman" w:cs="Times New Roman"/>
          <w:sz w:val="24"/>
          <w:szCs w:val="24"/>
        </w:rPr>
        <w:t xml:space="preserve">Никакие исправления в тексте Конкурсной заявки не </w:t>
      </w:r>
      <w:r>
        <w:rPr>
          <w:rFonts w:ascii="Times New Roman" w:hAnsi="Times New Roman" w:cs="Times New Roman"/>
          <w:sz w:val="24"/>
          <w:szCs w:val="24"/>
        </w:rPr>
        <w:t>допускаются.</w:t>
      </w:r>
    </w:p>
    <w:p w:rsidR="003E3409" w:rsidRPr="00F8661A" w:rsidRDefault="00F8661A" w:rsidP="00F866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6" w:name="_Toc176765815"/>
      <w:r w:rsidRPr="00F8661A">
        <w:rPr>
          <w:rFonts w:ascii="Times New Roman" w:hAnsi="Times New Roman" w:cs="Times New Roman"/>
          <w:b/>
          <w:sz w:val="24"/>
          <w:szCs w:val="24"/>
        </w:rPr>
        <w:t>5.5.</w:t>
      </w:r>
      <w:r w:rsidR="003E3409" w:rsidRPr="00F8661A">
        <w:rPr>
          <w:rFonts w:ascii="Times New Roman" w:hAnsi="Times New Roman" w:cs="Times New Roman"/>
          <w:b/>
          <w:sz w:val="24"/>
          <w:szCs w:val="24"/>
        </w:rPr>
        <w:t>Требования к сроку действия Конкурсной заявки</w:t>
      </w:r>
      <w:bookmarkEnd w:id="73"/>
      <w:bookmarkEnd w:id="74"/>
      <w:bookmarkEnd w:id="75"/>
      <w:bookmarkEnd w:id="76"/>
    </w:p>
    <w:p w:rsidR="003E3409" w:rsidRP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Ref56220570"/>
      <w:r>
        <w:rPr>
          <w:rFonts w:ascii="Times New Roman" w:hAnsi="Times New Roman" w:cs="Times New Roman"/>
          <w:sz w:val="24"/>
          <w:szCs w:val="24"/>
        </w:rPr>
        <w:t xml:space="preserve">      5.5.1.</w:t>
      </w:r>
      <w:r w:rsidR="003E3409" w:rsidRPr="004134A4">
        <w:rPr>
          <w:rFonts w:ascii="Times New Roman" w:hAnsi="Times New Roman" w:cs="Times New Roman"/>
          <w:sz w:val="24"/>
          <w:szCs w:val="24"/>
        </w:rPr>
        <w:t>Конкурсная заявка действительна в течение срока, указанного Участником конкур</w:t>
      </w:r>
      <w:r w:rsidR="001714FE">
        <w:rPr>
          <w:rFonts w:ascii="Times New Roman" w:hAnsi="Times New Roman" w:cs="Times New Roman"/>
          <w:sz w:val="24"/>
          <w:szCs w:val="24"/>
        </w:rPr>
        <w:t>са в письме о подаче оферты (</w:t>
      </w:r>
      <w:r w:rsidR="003E3409" w:rsidRPr="004134A4">
        <w:rPr>
          <w:rFonts w:ascii="Times New Roman" w:hAnsi="Times New Roman" w:cs="Times New Roman"/>
          <w:sz w:val="24"/>
          <w:szCs w:val="24"/>
        </w:rPr>
        <w:t>раздел</w:t>
      </w:r>
      <w:r w:rsidR="001714FE">
        <w:rPr>
          <w:rFonts w:ascii="Times New Roman" w:hAnsi="Times New Roman" w:cs="Times New Roman"/>
          <w:sz w:val="24"/>
          <w:szCs w:val="24"/>
        </w:rPr>
        <w:t xml:space="preserve"> 3 форма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 </w:t>
      </w:r>
      <w:r w:rsidR="001714FE">
        <w:rPr>
          <w:rFonts w:ascii="Times New Roman" w:hAnsi="Times New Roman" w:cs="Times New Roman"/>
          <w:sz w:val="24"/>
          <w:szCs w:val="24"/>
        </w:rPr>
        <w:t>1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). В любом случае этот срок не должен быть менее чем </w:t>
      </w:r>
      <w:r w:rsidR="00F8661A" w:rsidRPr="004134A4">
        <w:rPr>
          <w:rFonts w:ascii="Times New Roman" w:hAnsi="Times New Roman" w:cs="Times New Roman"/>
          <w:sz w:val="24"/>
          <w:szCs w:val="24"/>
        </w:rPr>
        <w:t xml:space="preserve">30 </w:t>
      </w:r>
      <w:r w:rsidR="003E3409" w:rsidRPr="004134A4">
        <w:rPr>
          <w:rFonts w:ascii="Times New Roman" w:hAnsi="Times New Roman" w:cs="Times New Roman"/>
          <w:sz w:val="24"/>
          <w:szCs w:val="24"/>
        </w:rPr>
        <w:t>календарных дней со дня, следующего за днем проведения процедуры вскрытия поступивших на конкурс конвертов с Конкурсными заявками (пункт</w:t>
      </w:r>
      <w:r w:rsidR="001714FE">
        <w:rPr>
          <w:rFonts w:ascii="Times New Roman" w:hAnsi="Times New Roman" w:cs="Times New Roman"/>
          <w:sz w:val="24"/>
          <w:szCs w:val="24"/>
        </w:rPr>
        <w:t xml:space="preserve"> 8.1</w:t>
      </w:r>
      <w:r w:rsidR="003E3409" w:rsidRPr="004134A4">
        <w:rPr>
          <w:rFonts w:ascii="Times New Roman" w:hAnsi="Times New Roman" w:cs="Times New Roman"/>
          <w:sz w:val="24"/>
          <w:szCs w:val="24"/>
        </w:rPr>
        <w:t>).</w:t>
      </w:r>
      <w:bookmarkEnd w:id="77"/>
    </w:p>
    <w:p w:rsidR="003E3409" w:rsidRP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409" w:rsidRPr="004134A4">
        <w:rPr>
          <w:rFonts w:ascii="Times New Roman" w:hAnsi="Times New Roman" w:cs="Times New Roman"/>
          <w:sz w:val="24"/>
          <w:szCs w:val="24"/>
        </w:rPr>
        <w:t>Указание меньшего срока действия может служить основанием для отклонения Конкурсной заявки.</w:t>
      </w:r>
    </w:p>
    <w:p w:rsidR="003E3409" w:rsidRPr="004134A4" w:rsidRDefault="004134A4" w:rsidP="004134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8" w:name="_Toc57314647"/>
      <w:bookmarkStart w:id="79" w:name="_Toc176765816"/>
      <w:r>
        <w:rPr>
          <w:rFonts w:ascii="Times New Roman" w:hAnsi="Times New Roman" w:cs="Times New Roman"/>
          <w:b/>
          <w:sz w:val="24"/>
          <w:szCs w:val="24"/>
        </w:rPr>
        <w:t>5.6.</w:t>
      </w:r>
      <w:r w:rsidR="003E3409" w:rsidRPr="004134A4">
        <w:rPr>
          <w:rFonts w:ascii="Times New Roman" w:hAnsi="Times New Roman" w:cs="Times New Roman"/>
          <w:b/>
          <w:sz w:val="24"/>
          <w:szCs w:val="24"/>
        </w:rPr>
        <w:t>Требования к языку Конкурсной заявки</w:t>
      </w:r>
      <w:bookmarkEnd w:id="78"/>
      <w:bookmarkEnd w:id="79"/>
    </w:p>
    <w:p w:rsidR="003E3409" w:rsidRPr="004134A4" w:rsidRDefault="004134A4" w:rsidP="004134A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80" w:name="_Toc57314648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5.6.1.</w:t>
      </w:r>
      <w:r w:rsidR="003E3409" w:rsidRPr="004134A4">
        <w:rPr>
          <w:rFonts w:ascii="Times New Roman" w:hAnsi="Times New Roman" w:cs="Times New Roman"/>
          <w:sz w:val="24"/>
          <w:szCs w:val="24"/>
        </w:rPr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3E3409" w:rsidRP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5.6.2. 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="003E3409" w:rsidRPr="004134A4">
        <w:rPr>
          <w:rFonts w:ascii="Times New Roman" w:hAnsi="Times New Roman" w:cs="Times New Roman"/>
          <w:sz w:val="24"/>
          <w:szCs w:val="24"/>
        </w:rPr>
        <w:t>апостилированный</w:t>
      </w:r>
      <w:proofErr w:type="spellEnd"/>
      <w:r w:rsidR="003E3409" w:rsidRPr="004134A4">
        <w:rPr>
          <w:rFonts w:ascii="Times New Roman" w:hAnsi="Times New Roman" w:cs="Times New Roman"/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3E3409" w:rsidRP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409" w:rsidRPr="004134A4">
        <w:rPr>
          <w:rFonts w:ascii="Times New Roman" w:hAnsi="Times New Roman" w:cs="Times New Roman"/>
          <w:sz w:val="24"/>
          <w:szCs w:val="24"/>
        </w:rPr>
        <w:t>Организатор конкурса вправе не рассматривать документы, не переведенные на русский язык.</w:t>
      </w:r>
      <w:bookmarkStart w:id="81" w:name="_Hlt40850038"/>
      <w:bookmarkEnd w:id="81"/>
    </w:p>
    <w:p w:rsidR="003E3409" w:rsidRPr="004134A4" w:rsidRDefault="004134A4" w:rsidP="004134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2" w:name="_Toc176765817"/>
      <w:r w:rsidRPr="004134A4">
        <w:rPr>
          <w:rFonts w:ascii="Times New Roman" w:hAnsi="Times New Roman" w:cs="Times New Roman"/>
          <w:b/>
          <w:sz w:val="24"/>
          <w:szCs w:val="24"/>
        </w:rPr>
        <w:t>5.7.</w:t>
      </w:r>
      <w:r w:rsidR="003E3409" w:rsidRPr="004134A4">
        <w:rPr>
          <w:rFonts w:ascii="Times New Roman" w:hAnsi="Times New Roman" w:cs="Times New Roman"/>
          <w:b/>
          <w:sz w:val="24"/>
          <w:szCs w:val="24"/>
        </w:rPr>
        <w:t>Требования к валюте Конкурсной заявки</w:t>
      </w:r>
      <w:bookmarkEnd w:id="80"/>
      <w:bookmarkEnd w:id="82"/>
    </w:p>
    <w:p w:rsidR="003E3409" w:rsidRPr="004134A4" w:rsidRDefault="004134A4" w:rsidP="004134A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83" w:name="_Ref56220708"/>
      <w:r>
        <w:rPr>
          <w:rFonts w:ascii="Times New Roman" w:hAnsi="Times New Roman" w:cs="Times New Roman"/>
          <w:sz w:val="24"/>
          <w:szCs w:val="24"/>
        </w:rPr>
        <w:t xml:space="preserve">       5.7.1. </w:t>
      </w:r>
      <w:r w:rsidR="003E3409" w:rsidRPr="004134A4">
        <w:rPr>
          <w:rFonts w:ascii="Times New Roman" w:hAnsi="Times New Roman" w:cs="Times New Roman"/>
          <w:sz w:val="24"/>
          <w:szCs w:val="24"/>
        </w:rPr>
        <w:t>Все суммы денежных сре</w:t>
      </w:r>
      <w:proofErr w:type="gramStart"/>
      <w:r w:rsidR="003E3409" w:rsidRPr="004134A4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3E3409" w:rsidRPr="004134A4">
        <w:rPr>
          <w:rFonts w:ascii="Times New Roman" w:hAnsi="Times New Roman" w:cs="Times New Roman"/>
          <w:sz w:val="24"/>
          <w:szCs w:val="24"/>
        </w:rPr>
        <w:t>окументах, входящих в Конкурсную заявку, должны быть выражены в российских рублях за исключением нижеследующего.</w:t>
      </w:r>
      <w:bookmarkEnd w:id="83"/>
    </w:p>
    <w:p w:rsidR="003E3409" w:rsidRP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5.7.2. </w:t>
      </w:r>
      <w:proofErr w:type="gramStart"/>
      <w:r w:rsidR="003E3409" w:rsidRPr="004134A4">
        <w:rPr>
          <w:rFonts w:ascii="Times New Roman" w:hAnsi="Times New Roman" w:cs="Times New Roman"/>
          <w:sz w:val="24"/>
          <w:szCs w:val="24"/>
        </w:rPr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3E3409" w:rsidRPr="004134A4" w:rsidRDefault="004134A4" w:rsidP="004134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4" w:name="_Ref57667242"/>
      <w:bookmarkStart w:id="85" w:name="_Toc176765818"/>
      <w:r>
        <w:rPr>
          <w:rFonts w:ascii="Times New Roman" w:hAnsi="Times New Roman" w:cs="Times New Roman"/>
          <w:b/>
          <w:sz w:val="24"/>
          <w:szCs w:val="24"/>
        </w:rPr>
        <w:t>5.8.</w:t>
      </w:r>
      <w:r w:rsidR="003E3409" w:rsidRPr="004134A4">
        <w:rPr>
          <w:rFonts w:ascii="Times New Roman" w:hAnsi="Times New Roman" w:cs="Times New Roman"/>
          <w:b/>
          <w:sz w:val="24"/>
          <w:szCs w:val="24"/>
        </w:rPr>
        <w:t>Начальная (предельная) цена</w:t>
      </w:r>
      <w:bookmarkEnd w:id="84"/>
      <w:bookmarkEnd w:id="85"/>
    </w:p>
    <w:p w:rsidR="00753BF7" w:rsidRDefault="004134A4" w:rsidP="00753BF7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86" w:name="_Ref57670139"/>
      <w:r>
        <w:rPr>
          <w:rFonts w:ascii="Times New Roman" w:hAnsi="Times New Roman" w:cs="Times New Roman"/>
          <w:sz w:val="24"/>
          <w:szCs w:val="24"/>
        </w:rPr>
        <w:t xml:space="preserve">        5.8.1. 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конкурса, начальная (предельная) цена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Start w:id="87" w:name="_Ref93089413"/>
      <w:bookmarkEnd w:id="86"/>
      <w:r w:rsidR="00753BF7" w:rsidRPr="00753BF7">
        <w:rPr>
          <w:rFonts w:ascii="Times New Roman" w:hAnsi="Times New Roman" w:cs="Times New Roman"/>
          <w:b/>
          <w:sz w:val="24"/>
          <w:szCs w:val="24"/>
        </w:rPr>
        <w:t>5 921 019 (пять миллионов девятьсот двадцать одна тысяча девятнадцать) рублей</w:t>
      </w:r>
      <w:r w:rsidR="00753BF7" w:rsidRPr="00753BF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 учетом НДС</w:t>
      </w:r>
      <w:r w:rsidR="00753BF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753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3409" w:rsidRPr="004134A4" w:rsidRDefault="00753BF7" w:rsidP="00753B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34A4">
        <w:rPr>
          <w:rFonts w:ascii="Times New Roman" w:hAnsi="Times New Roman" w:cs="Times New Roman"/>
          <w:sz w:val="24"/>
          <w:szCs w:val="24"/>
        </w:rPr>
        <w:t xml:space="preserve"> 5.8.2. </w:t>
      </w:r>
      <w:r w:rsidR="003E3409" w:rsidRPr="004134A4">
        <w:rPr>
          <w:rFonts w:ascii="Times New Roman" w:hAnsi="Times New Roman" w:cs="Times New Roman"/>
          <w:sz w:val="24"/>
          <w:szCs w:val="24"/>
        </w:rPr>
        <w:t>Организатор конкурса вправе отклонить Конкурсную заявку только на том основании, что предложенная Участником конкурса цена превышает установленную начальную (предельную) цену</w:t>
      </w:r>
      <w:r w:rsidR="004134A4">
        <w:rPr>
          <w:rFonts w:ascii="Times New Roman" w:hAnsi="Times New Roman" w:cs="Times New Roman"/>
          <w:sz w:val="24"/>
          <w:szCs w:val="24"/>
        </w:rPr>
        <w:t>.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 </w:t>
      </w:r>
      <w:bookmarkEnd w:id="87"/>
    </w:p>
    <w:p w:rsidR="003E3409" w:rsidRPr="004134A4" w:rsidRDefault="004134A4" w:rsidP="004134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8" w:name="_Toc57314653"/>
      <w:bookmarkStart w:id="89" w:name="_Toc176765819"/>
      <w:r>
        <w:rPr>
          <w:rFonts w:ascii="Times New Roman" w:hAnsi="Times New Roman" w:cs="Times New Roman"/>
          <w:b/>
          <w:sz w:val="24"/>
          <w:szCs w:val="24"/>
        </w:rPr>
        <w:t>5.9.</w:t>
      </w:r>
      <w:r w:rsidR="003E3409" w:rsidRPr="004134A4">
        <w:rPr>
          <w:rFonts w:ascii="Times New Roman" w:hAnsi="Times New Roman" w:cs="Times New Roman"/>
          <w:b/>
          <w:sz w:val="24"/>
          <w:szCs w:val="24"/>
        </w:rPr>
        <w:t>Разъяснение Конкурсной документации</w:t>
      </w:r>
      <w:bookmarkEnd w:id="88"/>
      <w:bookmarkEnd w:id="89"/>
    </w:p>
    <w:p w:rsidR="003E3409" w:rsidRP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5.9.1. </w:t>
      </w:r>
      <w:r w:rsidR="003E3409" w:rsidRPr="004134A4">
        <w:rPr>
          <w:rFonts w:ascii="Times New Roman" w:hAnsi="Times New Roman" w:cs="Times New Roman"/>
          <w:sz w:val="24"/>
          <w:szCs w:val="24"/>
        </w:rPr>
        <w:t>Участники конкурса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конкурса.</w:t>
      </w:r>
    </w:p>
    <w:p w:rsidR="004134A4" w:rsidRDefault="004134A4" w:rsidP="004134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5.9.2. </w:t>
      </w:r>
      <w:r w:rsidR="003E3409" w:rsidRPr="004134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 конкурса обязуется в течение </w:t>
      </w:r>
      <w:r w:rsidR="001714FE">
        <w:rPr>
          <w:rFonts w:ascii="Times New Roman" w:hAnsi="Times New Roman" w:cs="Times New Roman"/>
          <w:sz w:val="24"/>
          <w:szCs w:val="24"/>
        </w:rPr>
        <w:t>2 (двух)</w:t>
      </w:r>
      <w:r w:rsidR="00E94746">
        <w:rPr>
          <w:rFonts w:ascii="Times New Roman" w:hAnsi="Times New Roman" w:cs="Times New Roman"/>
          <w:sz w:val="24"/>
          <w:szCs w:val="24"/>
        </w:rPr>
        <w:t xml:space="preserve"> рабочих  дней с момента поступления запроса о разъяснении КД направить в адрес Участника ответ. 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90" w:name="_Toc90385057"/>
      <w:bookmarkStart w:id="91" w:name="_Toc176765820"/>
    </w:p>
    <w:p w:rsidR="003E3409" w:rsidRPr="00E94746" w:rsidRDefault="00E94746" w:rsidP="00E947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5.10.</w:t>
      </w:r>
      <w:r w:rsidR="003E3409" w:rsidRPr="00E94746">
        <w:rPr>
          <w:rFonts w:ascii="Times New Roman" w:hAnsi="Times New Roman" w:cs="Times New Roman"/>
          <w:b/>
          <w:sz w:val="24"/>
          <w:szCs w:val="24"/>
        </w:rPr>
        <w:t>Внесение поправок в Конкурсную документацию</w:t>
      </w:r>
      <w:bookmarkEnd w:id="90"/>
      <w:bookmarkEnd w:id="91"/>
    </w:p>
    <w:p w:rsidR="003E3409" w:rsidRPr="004134A4" w:rsidRDefault="00E94746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5.10.1. </w:t>
      </w:r>
      <w:r w:rsidR="003E3409" w:rsidRPr="004134A4">
        <w:rPr>
          <w:rFonts w:ascii="Times New Roman" w:hAnsi="Times New Roman" w:cs="Times New Roman"/>
          <w:sz w:val="24"/>
          <w:szCs w:val="24"/>
        </w:rPr>
        <w:t>Организатор конкурса в любой момент</w:t>
      </w:r>
      <w:r w:rsidR="00781CDB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753BF7">
        <w:rPr>
          <w:rFonts w:ascii="Times New Roman" w:hAnsi="Times New Roman" w:cs="Times New Roman"/>
          <w:sz w:val="24"/>
          <w:szCs w:val="24"/>
        </w:rPr>
        <w:t>позднее,</w:t>
      </w:r>
      <w:r w:rsidR="00781CDB">
        <w:rPr>
          <w:rFonts w:ascii="Times New Roman" w:hAnsi="Times New Roman" w:cs="Times New Roman"/>
          <w:sz w:val="24"/>
          <w:szCs w:val="24"/>
        </w:rPr>
        <w:t xml:space="preserve"> чем за 5 дней</w:t>
      </w:r>
      <w:r w:rsidR="003E3409" w:rsidRPr="004134A4">
        <w:rPr>
          <w:rFonts w:ascii="Times New Roman" w:hAnsi="Times New Roman" w:cs="Times New Roman"/>
          <w:sz w:val="24"/>
          <w:szCs w:val="24"/>
        </w:rPr>
        <w:t xml:space="preserve"> до истечения срока приема Конкурсных заявок вправе внести поправки в настоящую Конкурсную документацию.</w:t>
      </w:r>
    </w:p>
    <w:p w:rsidR="003E3409" w:rsidRPr="00781CDB" w:rsidRDefault="00781CDB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1CDB">
        <w:rPr>
          <w:rFonts w:ascii="Times New Roman" w:hAnsi="Times New Roman" w:cs="Times New Roman"/>
          <w:sz w:val="24"/>
          <w:szCs w:val="24"/>
        </w:rPr>
        <w:t xml:space="preserve">       5.10.2. </w:t>
      </w:r>
      <w:r w:rsidR="003E3409" w:rsidRPr="00781CDB">
        <w:rPr>
          <w:rFonts w:ascii="Times New Roman" w:hAnsi="Times New Roman" w:cs="Times New Roman"/>
          <w:sz w:val="24"/>
          <w:szCs w:val="24"/>
        </w:rPr>
        <w:t>Все Участники конкурса, официально получившие настоящую Конкурсную документацию, незамедлительно уведомляются о сути таких поправок с использованием средств оперативной связи (телефон, факс, электронная почта) с последующим направлением с</w:t>
      </w:r>
      <w:r w:rsidRPr="00781CDB">
        <w:rPr>
          <w:rFonts w:ascii="Times New Roman" w:hAnsi="Times New Roman" w:cs="Times New Roman"/>
          <w:sz w:val="24"/>
          <w:szCs w:val="24"/>
        </w:rPr>
        <w:t>ообщения почтой.</w:t>
      </w:r>
    </w:p>
    <w:p w:rsidR="003E3409" w:rsidRPr="00781CDB" w:rsidRDefault="00781CDB" w:rsidP="00781C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2" w:name="_Ref86823116"/>
      <w:bookmarkStart w:id="93" w:name="_Toc90385058"/>
      <w:bookmarkStart w:id="94" w:name="_Toc176765821"/>
      <w:r>
        <w:rPr>
          <w:rFonts w:ascii="Times New Roman" w:hAnsi="Times New Roman" w:cs="Times New Roman"/>
          <w:b/>
          <w:sz w:val="24"/>
          <w:szCs w:val="24"/>
        </w:rPr>
        <w:t>5.11.</w:t>
      </w:r>
      <w:r w:rsidR="003E3409" w:rsidRPr="00781CDB">
        <w:rPr>
          <w:rFonts w:ascii="Times New Roman" w:hAnsi="Times New Roman" w:cs="Times New Roman"/>
          <w:b/>
          <w:sz w:val="24"/>
          <w:szCs w:val="24"/>
        </w:rPr>
        <w:t>Продление срока окончания приема Конкурсных заявок</w:t>
      </w:r>
      <w:bookmarkEnd w:id="92"/>
      <w:bookmarkEnd w:id="93"/>
      <w:bookmarkEnd w:id="94"/>
    </w:p>
    <w:p w:rsidR="003E3409" w:rsidRPr="00781CDB" w:rsidRDefault="00781CDB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5.11.1.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При необходимости Организатор конкурса имеет право продлевать срок окончания приема Конкурсных заявок,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становленный в </w:t>
      </w:r>
      <w:r>
        <w:rPr>
          <w:rFonts w:ascii="Times New Roman" w:hAnsi="Times New Roman" w:cs="Times New Roman"/>
          <w:sz w:val="24"/>
          <w:szCs w:val="24"/>
        </w:rPr>
        <w:t>Извещении о проведении конкурса.</w:t>
      </w:r>
    </w:p>
    <w:p w:rsidR="003E3409" w:rsidRPr="00781CDB" w:rsidRDefault="00781CDB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5.11.2. </w:t>
      </w:r>
      <w:r w:rsidR="003E3409" w:rsidRPr="00781CDB">
        <w:rPr>
          <w:rFonts w:ascii="Times New Roman" w:hAnsi="Times New Roman" w:cs="Times New Roman"/>
          <w:sz w:val="24"/>
          <w:szCs w:val="24"/>
        </w:rPr>
        <w:t>Все Участники конкурса, официально получившие настоящую Конкурсную документацию, незамедлительно уведомляются об этом с использованием средств оперативной связи (телефон, факс, электронная 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3E3409" w:rsidRPr="00781CDB" w:rsidRDefault="00781CDB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5.11.3. 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Организатор конкурса также вправе попросить Участников конкурса продлить срок действия Конкурсных заявок. Участник конкурса вправе согласиться с такой просьбой, либо отклонить ее. Отклонение просьбы Организатора конкурса о продлении срока действия </w:t>
      </w:r>
      <w:r w:rsidR="003E3409" w:rsidRPr="00781CDB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Конкурсных заявок не имеет никаких отрицательных </w:t>
      </w:r>
      <w:r w:rsidR="00753BF7" w:rsidRPr="00781CDB">
        <w:rPr>
          <w:rFonts w:ascii="Times New Roman" w:hAnsi="Times New Roman" w:cs="Times New Roman"/>
          <w:sz w:val="24"/>
          <w:szCs w:val="24"/>
        </w:rPr>
        <w:t>последствий,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 и Конкурсная заявка такого Участника конкурса действует в течение первоначально установленного срока.</w:t>
      </w:r>
    </w:p>
    <w:p w:rsidR="00781CDB" w:rsidRPr="00781CDB" w:rsidRDefault="00781CDB" w:rsidP="00781C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5" w:name="_Ref93088240"/>
      <w:bookmarkStart w:id="96" w:name="_Toc176765822"/>
      <w:r w:rsidRPr="00781C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E3409" w:rsidRPr="00781CDB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конкурса.</w:t>
      </w:r>
    </w:p>
    <w:p w:rsidR="003E3409" w:rsidRDefault="003E3409" w:rsidP="00781C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DB">
        <w:rPr>
          <w:rFonts w:ascii="Times New Roman" w:hAnsi="Times New Roman" w:cs="Times New Roman"/>
          <w:b/>
          <w:sz w:val="24"/>
          <w:szCs w:val="24"/>
        </w:rPr>
        <w:t>Подтверждение соответствия предъявляемым требованиям</w:t>
      </w:r>
      <w:bookmarkEnd w:id="95"/>
      <w:bookmarkEnd w:id="96"/>
      <w:r w:rsidR="00781CDB">
        <w:rPr>
          <w:rFonts w:ascii="Times New Roman" w:hAnsi="Times New Roman" w:cs="Times New Roman"/>
          <w:b/>
          <w:sz w:val="24"/>
          <w:szCs w:val="24"/>
        </w:rPr>
        <w:t>.</w:t>
      </w:r>
    </w:p>
    <w:p w:rsidR="00781CDB" w:rsidRPr="00781CDB" w:rsidRDefault="00781CDB" w:rsidP="00781C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09" w:rsidRPr="00781CDB" w:rsidRDefault="00781CDB" w:rsidP="00781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7" w:name="_Toc90385071"/>
      <w:bookmarkStart w:id="98" w:name="_Ref93090116"/>
      <w:bookmarkStart w:id="99" w:name="_Toc1767658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6.1. </w:t>
      </w:r>
      <w:r w:rsidR="003E3409" w:rsidRPr="00781CD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Участникам конкурса</w:t>
      </w:r>
      <w:bookmarkEnd w:id="97"/>
      <w:bookmarkEnd w:id="98"/>
      <w:bookmarkEnd w:id="99"/>
    </w:p>
    <w:p w:rsidR="003E3409" w:rsidRPr="00781CDB" w:rsidRDefault="00781CDB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6.1.1.</w:t>
      </w:r>
      <w:r w:rsidR="003E3409" w:rsidRPr="00781CDB">
        <w:rPr>
          <w:rFonts w:ascii="Times New Roman" w:hAnsi="Times New Roman" w:cs="Times New Roman"/>
          <w:sz w:val="24"/>
          <w:szCs w:val="24"/>
        </w:rPr>
        <w:t>Участвовать в конкурсе может либо любое юридическое или физическое лицо. Однако чтобы претендовать на победу в конкурсе и получение права заключить с Заказчиком Договор, Участник конкурса должен отвечать следующим требованиям:</w:t>
      </w:r>
    </w:p>
    <w:p w:rsidR="00B43418" w:rsidRDefault="00781CDB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</w:t>
      </w:r>
      <w:r w:rsidR="003E3409" w:rsidRPr="00781CDB">
        <w:rPr>
          <w:rFonts w:ascii="Times New Roman" w:hAnsi="Times New Roman" w:cs="Times New Roman"/>
          <w:sz w:val="24"/>
          <w:szCs w:val="24"/>
        </w:rPr>
        <w:t>Участник конкурса должен обладать необходимыми профессиональными знаниями и опытом</w:t>
      </w:r>
      <w:r w:rsidR="00B43418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753BF7">
        <w:rPr>
          <w:rFonts w:ascii="Times New Roman" w:hAnsi="Times New Roman" w:cs="Times New Roman"/>
          <w:sz w:val="24"/>
          <w:szCs w:val="24"/>
        </w:rPr>
        <w:t>аналогичных</w:t>
      </w:r>
      <w:r w:rsidR="00B43418">
        <w:rPr>
          <w:rFonts w:ascii="Times New Roman" w:hAnsi="Times New Roman" w:cs="Times New Roman"/>
          <w:sz w:val="24"/>
          <w:szCs w:val="24"/>
        </w:rPr>
        <w:t xml:space="preserve"> работ не </w:t>
      </w:r>
      <w:r w:rsidR="00753BF7">
        <w:rPr>
          <w:rFonts w:ascii="Times New Roman" w:hAnsi="Times New Roman" w:cs="Times New Roman"/>
          <w:sz w:val="24"/>
          <w:szCs w:val="24"/>
        </w:rPr>
        <w:t>менее</w:t>
      </w:r>
      <w:r w:rsidR="00B43418">
        <w:rPr>
          <w:rFonts w:ascii="Times New Roman" w:hAnsi="Times New Roman" w:cs="Times New Roman"/>
          <w:sz w:val="24"/>
          <w:szCs w:val="24"/>
        </w:rPr>
        <w:t xml:space="preserve"> 5 лет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, иметь ресурсные возможности (финансовыми, материально-техническими, производственными, трудовыми), управленческой компетентностью, опытом и репутацией; </w:t>
      </w:r>
    </w:p>
    <w:p w:rsidR="003E3409" w:rsidRPr="00781CDB" w:rsidRDefault="00B43418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3E3409" w:rsidRPr="00781CDB">
        <w:rPr>
          <w:rFonts w:ascii="Times New Roman" w:hAnsi="Times New Roman" w:cs="Times New Roman"/>
          <w:sz w:val="24"/>
          <w:szCs w:val="24"/>
        </w:rPr>
        <w:t>Участник конкурса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E3409" w:rsidRPr="00781CDB" w:rsidRDefault="00B43418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3E3409" w:rsidRPr="00781CDB">
        <w:rPr>
          <w:rFonts w:ascii="Times New Roman" w:hAnsi="Times New Roman" w:cs="Times New Roman"/>
          <w:sz w:val="24"/>
          <w:szCs w:val="24"/>
        </w:rPr>
        <w:t>Участник конкурса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конкурса не должна быть приостановлена;</w:t>
      </w:r>
    </w:p>
    <w:p w:rsidR="003E3409" w:rsidRPr="00781CDB" w:rsidRDefault="00B43418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</w:t>
      </w:r>
      <w:r w:rsidR="003E3409" w:rsidRPr="00781CDB">
        <w:rPr>
          <w:rFonts w:ascii="Times New Roman" w:hAnsi="Times New Roman" w:cs="Times New Roman"/>
          <w:sz w:val="24"/>
          <w:szCs w:val="24"/>
        </w:rPr>
        <w:t>Члены объединений, являющихся коллективными участниками закупок, должны иметь соглашение между собой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договора.</w:t>
      </w:r>
    </w:p>
    <w:p w:rsidR="00B82D77" w:rsidRDefault="00B43418" w:rsidP="00B82D77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0" w:name="_Ref86827631"/>
      <w:bookmarkStart w:id="101" w:name="_Toc90385072"/>
      <w:bookmarkStart w:id="102" w:name="_Toc176765824"/>
      <w:r w:rsidRPr="00B82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</w:t>
      </w:r>
      <w:r w:rsidR="003E3409" w:rsidRPr="00B82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документам, подтверждающим соответствие </w:t>
      </w:r>
    </w:p>
    <w:p w:rsidR="003E3409" w:rsidRPr="00B82D77" w:rsidRDefault="003E3409" w:rsidP="00B82D77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D77">
        <w:rPr>
          <w:rFonts w:ascii="Times New Roman" w:hAnsi="Times New Roman" w:cs="Times New Roman"/>
          <w:b/>
          <w:color w:val="000000"/>
          <w:sz w:val="24"/>
          <w:szCs w:val="24"/>
        </w:rPr>
        <w:t>Участника установленным требованиям</w:t>
      </w:r>
      <w:bookmarkEnd w:id="100"/>
      <w:bookmarkEnd w:id="101"/>
      <w:bookmarkEnd w:id="102"/>
    </w:p>
    <w:p w:rsidR="003E3409" w:rsidRPr="00781CDB" w:rsidRDefault="00B43418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Ref176765741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6.2.1.</w:t>
      </w:r>
      <w:r w:rsidR="003E3409" w:rsidRPr="00781CDB">
        <w:rPr>
          <w:rFonts w:ascii="Times New Roman" w:hAnsi="Times New Roman" w:cs="Times New Roman"/>
          <w:sz w:val="24"/>
          <w:szCs w:val="24"/>
        </w:rPr>
        <w:t>В связи с вышеизложенным Участник конкурса должен включить в состав Конкурсной заявки следующие документы, подтверждающие его соответствие вышеуказанным требованиям:</w:t>
      </w:r>
      <w:bookmarkEnd w:id="103"/>
      <w:proofErr w:type="gramEnd"/>
    </w:p>
    <w:p w:rsidR="00B43418" w:rsidRPr="00B43418" w:rsidRDefault="00B43418" w:rsidP="00B43418">
      <w:pPr>
        <w:pStyle w:val="a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</w:t>
      </w:r>
      <w:r w:rsidRPr="00B43418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r w:rsidRPr="00B43418">
        <w:rPr>
          <w:rFonts w:ascii="Times New Roman" w:hAnsi="Times New Roman" w:cs="Times New Roman"/>
          <w:b/>
          <w:bCs/>
          <w:sz w:val="24"/>
          <w:szCs w:val="24"/>
        </w:rPr>
        <w:t xml:space="preserve">за шесть месяцев до дня </w:t>
      </w:r>
      <w:r w:rsidRPr="00B434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размещения на официальном сайте извещения о </w:t>
      </w:r>
      <w:r w:rsidRPr="00B4341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проведении открытого конкурса </w:t>
      </w:r>
      <w:r w:rsidRPr="00B43418">
        <w:rPr>
          <w:rFonts w:ascii="Times New Roman" w:hAnsi="Times New Roman" w:cs="Times New Roman"/>
          <w:spacing w:val="3"/>
          <w:sz w:val="24"/>
          <w:szCs w:val="24"/>
        </w:rPr>
        <w:t>Выписк</w:t>
      </w:r>
      <w:r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43418">
        <w:rPr>
          <w:rFonts w:ascii="Times New Roman" w:hAnsi="Times New Roman" w:cs="Times New Roman"/>
          <w:spacing w:val="3"/>
          <w:sz w:val="24"/>
          <w:szCs w:val="24"/>
        </w:rPr>
        <w:t xml:space="preserve"> из единого </w:t>
      </w:r>
      <w:r w:rsidRPr="00B43418">
        <w:rPr>
          <w:rFonts w:ascii="Times New Roman" w:hAnsi="Times New Roman" w:cs="Times New Roman"/>
          <w:spacing w:val="1"/>
          <w:sz w:val="24"/>
          <w:szCs w:val="24"/>
        </w:rPr>
        <w:t xml:space="preserve">государственного реестра юридических лиц или </w:t>
      </w:r>
      <w:r w:rsidRPr="00B43418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3E3409" w:rsidRPr="00B43418" w:rsidRDefault="00B43418" w:rsidP="00B434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4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E3409" w:rsidRPr="00B43418">
        <w:rPr>
          <w:rFonts w:ascii="Times New Roman" w:hAnsi="Times New Roman" w:cs="Times New Roman"/>
          <w:sz w:val="24"/>
          <w:szCs w:val="24"/>
        </w:rPr>
        <w:t>Заверенн</w:t>
      </w:r>
      <w:r w:rsidR="00B82D77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77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B82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82D7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в том числе </w:t>
      </w:r>
      <w:r w:rsidR="003E3409" w:rsidRPr="00B4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3409" w:rsidRPr="00B43418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E3409" w:rsidRPr="00B43418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="00B82D77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="003E3409" w:rsidRPr="00B43418">
        <w:rPr>
          <w:rFonts w:ascii="Times New Roman" w:hAnsi="Times New Roman" w:cs="Times New Roman"/>
          <w:sz w:val="24"/>
          <w:szCs w:val="24"/>
        </w:rPr>
        <w:t>;</w:t>
      </w:r>
    </w:p>
    <w:p w:rsidR="003E3409" w:rsidRPr="00781CDB" w:rsidRDefault="00B43418" w:rsidP="00B434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_Ref167272337"/>
      <w:r>
        <w:rPr>
          <w:rFonts w:ascii="Times New Roman" w:hAnsi="Times New Roman" w:cs="Times New Roman"/>
          <w:sz w:val="24"/>
          <w:szCs w:val="24"/>
        </w:rPr>
        <w:t xml:space="preserve">       3) З</w:t>
      </w:r>
      <w:r w:rsidR="003E3409" w:rsidRPr="00B43418">
        <w:rPr>
          <w:rFonts w:ascii="Times New Roman" w:hAnsi="Times New Roman" w:cs="Times New Roman"/>
          <w:sz w:val="24"/>
          <w:szCs w:val="24"/>
        </w:rPr>
        <w:t>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 также его право на заключение соответствующего Договора по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 результатам конкурса. Если Конкурсная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  <w:bookmarkEnd w:id="104"/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К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опии балансов вместе с отчетами о прибылях и убытках за </w:t>
      </w:r>
      <w:r>
        <w:rPr>
          <w:rFonts w:ascii="Times New Roman" w:hAnsi="Times New Roman" w:cs="Times New Roman"/>
          <w:sz w:val="24"/>
          <w:szCs w:val="24"/>
        </w:rPr>
        <w:t>2010 год и 1 квартал 2011 года</w:t>
      </w:r>
      <w:r w:rsidR="003E3409" w:rsidRPr="00781CDB">
        <w:rPr>
          <w:rFonts w:ascii="Times New Roman" w:hAnsi="Times New Roman" w:cs="Times New Roman"/>
          <w:sz w:val="24"/>
          <w:szCs w:val="24"/>
        </w:rPr>
        <w:t>;</w:t>
      </w:r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73DC">
        <w:rPr>
          <w:rFonts w:ascii="Times New Roman" w:hAnsi="Times New Roman" w:cs="Times New Roman"/>
          <w:sz w:val="24"/>
          <w:szCs w:val="24"/>
        </w:rPr>
        <w:t xml:space="preserve">5) </w:t>
      </w:r>
      <w:r w:rsidR="003E3409" w:rsidRPr="00C073DC">
        <w:rPr>
          <w:rFonts w:ascii="Times New Roman" w:hAnsi="Times New Roman" w:cs="Times New Roman"/>
          <w:sz w:val="24"/>
          <w:szCs w:val="24"/>
        </w:rPr>
        <w:t>Заверенн</w:t>
      </w:r>
      <w:r w:rsidRPr="00C073DC">
        <w:rPr>
          <w:rFonts w:ascii="Times New Roman" w:hAnsi="Times New Roman" w:cs="Times New Roman"/>
          <w:sz w:val="24"/>
          <w:szCs w:val="24"/>
        </w:rPr>
        <w:t xml:space="preserve">ые уполномоченным лицом Участника конкурса </w:t>
      </w:r>
      <w:r w:rsidR="003E3409" w:rsidRPr="00C073DC">
        <w:rPr>
          <w:rFonts w:ascii="Times New Roman" w:hAnsi="Times New Roman" w:cs="Times New Roman"/>
          <w:sz w:val="24"/>
          <w:szCs w:val="24"/>
        </w:rPr>
        <w:t>копии действующих лицензий на виды деятельности, связанные с выполнением Договора, вместе с приложениями, описывающими конкретные виды деятельности, на которые у Участника конкурса есть лицензия;</w:t>
      </w:r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А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нкету по установленной в настоящей Конкурсной документации форме — </w:t>
      </w:r>
      <w:fldSimple w:instr=" REF _Ref55336359 \h  \* MERGEFORMAT ">
        <w:r w:rsidR="003E3409" w:rsidRPr="00781CDB">
          <w:rPr>
            <w:rFonts w:ascii="Times New Roman" w:hAnsi="Times New Roman" w:cs="Times New Roman"/>
            <w:sz w:val="24"/>
            <w:szCs w:val="24"/>
          </w:rPr>
          <w:t xml:space="preserve">Анкета Участника конкурса (форма </w:t>
        </w:r>
        <w:r w:rsidR="00753BF7">
          <w:rPr>
            <w:rFonts w:ascii="Times New Roman" w:hAnsi="Times New Roman" w:cs="Times New Roman"/>
            <w:sz w:val="24"/>
            <w:szCs w:val="24"/>
          </w:rPr>
          <w:t>6</w:t>
        </w:r>
        <w:r w:rsidR="003E3409" w:rsidRPr="00781CDB">
          <w:rPr>
            <w:rFonts w:ascii="Times New Roman" w:hAnsi="Times New Roman" w:cs="Times New Roman"/>
            <w:sz w:val="24"/>
            <w:szCs w:val="24"/>
          </w:rPr>
          <w:t>)</w:t>
        </w:r>
      </w:fldSimple>
      <w:r w:rsidR="003E3409" w:rsidRPr="00781CDB">
        <w:rPr>
          <w:rFonts w:ascii="Times New Roman" w:hAnsi="Times New Roman" w:cs="Times New Roman"/>
          <w:sz w:val="24"/>
          <w:szCs w:val="24"/>
        </w:rPr>
        <w:t>;</w:t>
      </w:r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7) О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ригинал справки о выполнении аналогичных по характеру и объему работ договоров по установленной в настоящей Конкурсной документации форме — </w:t>
      </w:r>
      <w:fldSimple w:instr=" REF _Ref55336378 \h  \* MERGEFORMAT ">
        <w:r w:rsidR="003E3409" w:rsidRPr="00781CDB">
          <w:rPr>
            <w:rFonts w:ascii="Times New Roman" w:hAnsi="Times New Roman" w:cs="Times New Roman"/>
            <w:sz w:val="24"/>
            <w:szCs w:val="24"/>
          </w:rPr>
          <w:t xml:space="preserve">Справка о перечне и годовых объемах выполнения аналогичных договоров (форма </w:t>
        </w:r>
        <w:r w:rsidR="00753BF7">
          <w:rPr>
            <w:rFonts w:ascii="Times New Roman" w:hAnsi="Times New Roman" w:cs="Times New Roman"/>
            <w:sz w:val="24"/>
            <w:szCs w:val="24"/>
          </w:rPr>
          <w:t>7</w:t>
        </w:r>
        <w:r w:rsidR="003E3409" w:rsidRPr="00781CDB">
          <w:rPr>
            <w:rFonts w:ascii="Times New Roman" w:hAnsi="Times New Roman" w:cs="Times New Roman"/>
            <w:sz w:val="24"/>
            <w:szCs w:val="24"/>
          </w:rPr>
          <w:t>)</w:t>
        </w:r>
      </w:fldSimple>
      <w:r w:rsidR="003E3409" w:rsidRPr="00781CDB">
        <w:rPr>
          <w:rFonts w:ascii="Times New Roman" w:hAnsi="Times New Roman" w:cs="Times New Roman"/>
          <w:sz w:val="24"/>
          <w:szCs w:val="24"/>
        </w:rPr>
        <w:t>;</w:t>
      </w:r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О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ригинал справки о материально-технических ресурсах, которые будут использованы в рамках выполнения Договора по установленной в настоящей Конкурсной документации форме — </w:t>
      </w:r>
      <w:fldSimple w:instr=" REF _Ref55336389 \h  \* MERGEFORMAT ">
        <w:r w:rsidR="003E3409" w:rsidRPr="00781CDB">
          <w:rPr>
            <w:rFonts w:ascii="Times New Roman" w:hAnsi="Times New Roman" w:cs="Times New Roman"/>
            <w:sz w:val="24"/>
            <w:szCs w:val="24"/>
          </w:rPr>
          <w:t xml:space="preserve">Справка о материально-технических ресурсах (форма </w:t>
        </w:r>
        <w:r w:rsidR="00753BF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3E3409" w:rsidRPr="00781CDB">
          <w:rPr>
            <w:rFonts w:ascii="Times New Roman" w:hAnsi="Times New Roman" w:cs="Times New Roman"/>
            <w:noProof/>
            <w:sz w:val="24"/>
            <w:szCs w:val="24"/>
          </w:rPr>
          <w:t>)</w:t>
        </w:r>
      </w:fldSimple>
      <w:r w:rsidR="003E3409" w:rsidRPr="00781CDB">
        <w:rPr>
          <w:rFonts w:ascii="Times New Roman" w:hAnsi="Times New Roman" w:cs="Times New Roman"/>
          <w:sz w:val="24"/>
          <w:szCs w:val="24"/>
        </w:rPr>
        <w:t>;</w:t>
      </w:r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О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ригинал справки о кадровых ресурсах, которые будут привлечены в ходе выполнения Договора, по установленной в настоящей Конкурсной документации форме — </w:t>
      </w:r>
      <w:fldSimple w:instr=" REF _Ref55336398 \h  \* MERGEFORMAT ">
        <w:r w:rsidR="003E3409" w:rsidRPr="00781CDB">
          <w:rPr>
            <w:rFonts w:ascii="Times New Roman" w:hAnsi="Times New Roman" w:cs="Times New Roman"/>
            <w:sz w:val="24"/>
            <w:szCs w:val="24"/>
          </w:rPr>
          <w:t xml:space="preserve">Справка о кадровых ресурсах (форма </w:t>
        </w:r>
        <w:r w:rsidR="00753BF7">
          <w:rPr>
            <w:rFonts w:ascii="Times New Roman" w:hAnsi="Times New Roman" w:cs="Times New Roman"/>
            <w:sz w:val="24"/>
            <w:szCs w:val="24"/>
          </w:rPr>
          <w:t>9</w:t>
        </w:r>
        <w:r w:rsidR="003E3409" w:rsidRPr="00781CDB">
          <w:rPr>
            <w:rFonts w:ascii="Times New Roman" w:hAnsi="Times New Roman" w:cs="Times New Roman"/>
            <w:sz w:val="24"/>
            <w:szCs w:val="24"/>
          </w:rPr>
          <w:t>)</w:t>
        </w:r>
      </w:fldSimple>
      <w:r w:rsidR="003E3409" w:rsidRPr="00781CDB">
        <w:rPr>
          <w:rFonts w:ascii="Times New Roman" w:hAnsi="Times New Roman" w:cs="Times New Roman"/>
          <w:sz w:val="24"/>
          <w:szCs w:val="24"/>
        </w:rPr>
        <w:t>;</w:t>
      </w:r>
    </w:p>
    <w:p w:rsidR="003E3409" w:rsidRPr="00781CDB" w:rsidRDefault="00B82D77" w:rsidP="00781C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З</w:t>
      </w:r>
      <w:r w:rsidR="003E3409" w:rsidRPr="00781CDB">
        <w:rPr>
          <w:rFonts w:ascii="Times New Roman" w:hAnsi="Times New Roman" w:cs="Times New Roman"/>
          <w:sz w:val="24"/>
          <w:szCs w:val="24"/>
        </w:rPr>
        <w:t xml:space="preserve">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 </w:t>
      </w:r>
    </w:p>
    <w:p w:rsidR="003E3409" w:rsidRPr="00424927" w:rsidRDefault="00B82D77" w:rsidP="00B8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11) И</w:t>
      </w:r>
      <w:r w:rsidR="003E3409" w:rsidRPr="00424927">
        <w:rPr>
          <w:rFonts w:ascii="Times New Roman" w:hAnsi="Times New Roman" w:cs="Times New Roman"/>
          <w:sz w:val="24"/>
          <w:szCs w:val="24"/>
        </w:rPr>
        <w:t xml:space="preserve">ные документы, </w:t>
      </w:r>
      <w:proofErr w:type="gramStart"/>
      <w:r w:rsidR="003E3409" w:rsidRPr="0042492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3E3409" w:rsidRPr="00424927">
        <w:rPr>
          <w:rFonts w:ascii="Times New Roman" w:hAnsi="Times New Roman" w:cs="Times New Roman"/>
          <w:sz w:val="24"/>
          <w:szCs w:val="24"/>
        </w:rPr>
        <w:t xml:space="preserve"> по мнению Участника конкурса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3E3409" w:rsidRPr="00B82D77" w:rsidRDefault="00B82D77" w:rsidP="00B82D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82D77">
        <w:rPr>
          <w:rFonts w:ascii="Times New Roman" w:hAnsi="Times New Roman" w:cs="Times New Roman"/>
          <w:sz w:val="24"/>
          <w:szCs w:val="24"/>
        </w:rPr>
        <w:t xml:space="preserve">       6.2.2. </w:t>
      </w:r>
      <w:r w:rsidR="003E3409" w:rsidRPr="00B82D77">
        <w:rPr>
          <w:rFonts w:ascii="Times New Roman" w:hAnsi="Times New Roman" w:cs="Times New Roman"/>
          <w:sz w:val="24"/>
          <w:szCs w:val="24"/>
        </w:rPr>
        <w:t>В случае если Участник конкурса зарегистрирован вне Российской Федерации, он обязан представить все документы, предусмотренные п.</w:t>
      </w:r>
      <w:fldSimple w:instr=" REF _Ref176765741 \r \h  \* MERGEFORMAT ">
        <w:r>
          <w:rPr>
            <w:rFonts w:ascii="Times New Roman" w:hAnsi="Times New Roman" w:cs="Times New Roman"/>
            <w:sz w:val="24"/>
            <w:szCs w:val="24"/>
          </w:rPr>
          <w:t>6</w:t>
        </w:r>
        <w:r w:rsidR="003E3409" w:rsidRPr="00B82D77">
          <w:rPr>
            <w:rFonts w:ascii="Times New Roman" w:hAnsi="Times New Roman" w:cs="Times New Roman"/>
            <w:sz w:val="24"/>
            <w:szCs w:val="24"/>
          </w:rPr>
          <w:t>.2.1</w:t>
        </w:r>
      </w:fldSimple>
      <w:r w:rsidR="003E3409" w:rsidRPr="00B82D77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 В случае</w:t>
      </w:r>
      <w:proofErr w:type="gramStart"/>
      <w:r w:rsidR="003E3409" w:rsidRPr="00B82D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3409" w:rsidRPr="00B82D77">
        <w:rPr>
          <w:rFonts w:ascii="Times New Roman" w:hAnsi="Times New Roman" w:cs="Times New Roman"/>
          <w:sz w:val="24"/>
          <w:szCs w:val="24"/>
        </w:rPr>
        <w:t xml:space="preserve"> если в соответствии с законодательством страны Участника представление тех или иных документов не возможно – Участник обязан представить справку с объяснением таких причин, а также (насколько это возможно) аналогичный документ, близкий по содержанию к запрашиваемому.</w:t>
      </w:r>
    </w:p>
    <w:p w:rsidR="003E3409" w:rsidRPr="00B82D77" w:rsidRDefault="00B82D77" w:rsidP="00B82D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6.2.3. </w:t>
      </w:r>
      <w:r w:rsidR="003E3409" w:rsidRPr="00B82D77">
        <w:rPr>
          <w:rFonts w:ascii="Times New Roman" w:hAnsi="Times New Roman" w:cs="Times New Roman"/>
          <w:sz w:val="24"/>
          <w:szCs w:val="24"/>
        </w:rPr>
        <w:t xml:space="preserve">Все указанные документы прилагаются Участником конкурса </w:t>
      </w: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3E3409" w:rsidRPr="00B82D77">
        <w:rPr>
          <w:rFonts w:ascii="Times New Roman" w:hAnsi="Times New Roman" w:cs="Times New Roman"/>
          <w:sz w:val="24"/>
          <w:szCs w:val="24"/>
        </w:rPr>
        <w:t>Конкурсной заявк</w:t>
      </w:r>
      <w:r w:rsidR="004B7E2D">
        <w:rPr>
          <w:rFonts w:ascii="Times New Roman" w:hAnsi="Times New Roman" w:cs="Times New Roman"/>
          <w:sz w:val="24"/>
          <w:szCs w:val="24"/>
        </w:rPr>
        <w:t>и</w:t>
      </w:r>
      <w:r w:rsidR="003E3409" w:rsidRPr="00B82D77">
        <w:rPr>
          <w:rFonts w:ascii="Times New Roman" w:hAnsi="Times New Roman" w:cs="Times New Roman"/>
          <w:sz w:val="24"/>
          <w:szCs w:val="24"/>
        </w:rPr>
        <w:t>.</w:t>
      </w:r>
      <w:r w:rsidR="004B7E2D">
        <w:rPr>
          <w:rFonts w:ascii="Times New Roman" w:hAnsi="Times New Roman" w:cs="Times New Roman"/>
          <w:sz w:val="24"/>
          <w:szCs w:val="24"/>
        </w:rPr>
        <w:t xml:space="preserve"> </w:t>
      </w:r>
      <w:r w:rsidR="003E3409" w:rsidRPr="00B82D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E3409" w:rsidRPr="00B82D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3409" w:rsidRPr="00B82D77">
        <w:rPr>
          <w:rFonts w:ascii="Times New Roman" w:hAnsi="Times New Roman" w:cs="Times New Roman"/>
          <w:sz w:val="24"/>
          <w:szCs w:val="24"/>
        </w:rPr>
        <w:t xml:space="preserve"> если по каким-либо причинам Участник конкурса не может предоставить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конкурса в соответствии Участника данному требованию.</w:t>
      </w:r>
    </w:p>
    <w:p w:rsidR="003E3409" w:rsidRPr="004B7E2D" w:rsidRDefault="004B7E2D" w:rsidP="004B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5" w:name="_Ref55280443"/>
      <w:bookmarkStart w:id="106" w:name="_Toc55285351"/>
      <w:bookmarkStart w:id="107" w:name="_Toc55305383"/>
      <w:bookmarkStart w:id="108" w:name="_Toc57314654"/>
      <w:bookmarkStart w:id="109" w:name="_Toc69728968"/>
      <w:bookmarkStart w:id="110" w:name="_Toc176765825"/>
      <w:r>
        <w:rPr>
          <w:rFonts w:ascii="Times New Roman" w:hAnsi="Times New Roman" w:cs="Times New Roman"/>
          <w:b/>
          <w:sz w:val="24"/>
          <w:szCs w:val="24"/>
        </w:rPr>
        <w:t>7.</w:t>
      </w:r>
      <w:r w:rsidR="003E3409" w:rsidRPr="004B7E2D">
        <w:rPr>
          <w:rFonts w:ascii="Times New Roman" w:hAnsi="Times New Roman" w:cs="Times New Roman"/>
          <w:b/>
          <w:sz w:val="24"/>
          <w:szCs w:val="24"/>
        </w:rPr>
        <w:t>Подача Конкурсных заявок и их прием</w:t>
      </w:r>
      <w:bookmarkEnd w:id="105"/>
      <w:bookmarkEnd w:id="106"/>
      <w:bookmarkEnd w:id="107"/>
      <w:bookmarkEnd w:id="108"/>
      <w:bookmarkEnd w:id="109"/>
      <w:bookmarkEnd w:id="110"/>
    </w:p>
    <w:p w:rsidR="003E3409" w:rsidRP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_Ref56229451"/>
      <w:r>
        <w:rPr>
          <w:rFonts w:ascii="Times New Roman" w:hAnsi="Times New Roman" w:cs="Times New Roman"/>
          <w:sz w:val="24"/>
          <w:szCs w:val="24"/>
        </w:rPr>
        <w:t xml:space="preserve">      7.1. </w:t>
      </w:r>
      <w:r w:rsidR="003E3409" w:rsidRPr="004B7E2D">
        <w:rPr>
          <w:rFonts w:ascii="Times New Roman" w:hAnsi="Times New Roman" w:cs="Times New Roman"/>
          <w:sz w:val="24"/>
          <w:szCs w:val="24"/>
        </w:rPr>
        <w:t>Перед подачей Конкурсная заявк</w:t>
      </w:r>
      <w:r>
        <w:rPr>
          <w:rFonts w:ascii="Times New Roman" w:hAnsi="Times New Roman" w:cs="Times New Roman"/>
          <w:sz w:val="24"/>
          <w:szCs w:val="24"/>
        </w:rPr>
        <w:t xml:space="preserve">а  должна быть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 запечатан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 в конверт. Конкурсная заявка запечатывается в конверт, обозначаемый словами «Конкурсная заявка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112" w:name="_Ref93172396"/>
      <w:bookmarkEnd w:id="111"/>
      <w:r w:rsidR="003E3409" w:rsidRPr="004B7E2D">
        <w:rPr>
          <w:rFonts w:ascii="Times New Roman" w:hAnsi="Times New Roman" w:cs="Times New Roman"/>
          <w:sz w:val="24"/>
          <w:szCs w:val="24"/>
        </w:rPr>
        <w:t>На конверт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 необходимо указать следующие сведения:</w:t>
      </w:r>
      <w:bookmarkEnd w:id="112"/>
    </w:p>
    <w:p w:rsidR="003E3409" w:rsidRP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Организатора конкурса в соответствии с пунктом </w:t>
      </w:r>
      <w:fldSimple w:instr=" REF _Ref55193512 \r \h  \* MERGEFORMAT ">
        <w:r w:rsidR="003E3409" w:rsidRPr="004B7E2D">
          <w:rPr>
            <w:rFonts w:ascii="Times New Roman" w:hAnsi="Times New Roman" w:cs="Times New Roman"/>
            <w:sz w:val="24"/>
            <w:szCs w:val="24"/>
          </w:rPr>
          <w:t>1.1.1</w:t>
        </w:r>
      </w:fldSimple>
      <w:r w:rsidR="003E3409" w:rsidRPr="004B7E2D">
        <w:rPr>
          <w:rFonts w:ascii="Times New Roman" w:hAnsi="Times New Roman" w:cs="Times New Roman"/>
          <w:sz w:val="24"/>
          <w:szCs w:val="24"/>
        </w:rPr>
        <w:t>;</w:t>
      </w:r>
    </w:p>
    <w:p w:rsidR="003E3409" w:rsidRP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4B7E2D">
        <w:rPr>
          <w:rFonts w:ascii="Times New Roman" w:hAnsi="Times New Roman" w:cs="Times New Roman"/>
          <w:sz w:val="24"/>
          <w:szCs w:val="24"/>
        </w:rPr>
        <w:t>полное фирменное наименование Участника конкурса и его почтовый адрес;</w:t>
      </w:r>
    </w:p>
    <w:p w:rsid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предмет Договора в соответствии с пунктом </w:t>
      </w:r>
      <w:fldSimple w:instr=" REF _Ref55193512 \r \h  \* MERGEFORMAT ">
        <w:r w:rsidR="003E3409" w:rsidRPr="004B7E2D">
          <w:rPr>
            <w:rFonts w:ascii="Times New Roman" w:hAnsi="Times New Roman" w:cs="Times New Roman"/>
            <w:sz w:val="24"/>
            <w:szCs w:val="24"/>
          </w:rPr>
          <w:t>1.1.1</w:t>
        </w:r>
      </w:fldSimple>
      <w:r w:rsidR="003E3409" w:rsidRPr="004B7E2D">
        <w:rPr>
          <w:rFonts w:ascii="Times New Roman" w:hAnsi="Times New Roman" w:cs="Times New Roman"/>
          <w:sz w:val="24"/>
          <w:szCs w:val="24"/>
        </w:rPr>
        <w:t>.</w:t>
      </w:r>
    </w:p>
    <w:p w:rsid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слова «Не вскрывать </w:t>
      </w:r>
      <w:proofErr w:type="gramStart"/>
      <w:r w:rsidR="003E3409" w:rsidRPr="004B7E2D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2D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4B7E2D">
        <w:rPr>
          <w:rFonts w:ascii="Times New Roman" w:hAnsi="Times New Roman" w:cs="Times New Roman"/>
          <w:i/>
          <w:sz w:val="24"/>
          <w:szCs w:val="24"/>
        </w:rPr>
        <w:t>дату</w:t>
      </w:r>
      <w:proofErr w:type="gramEnd"/>
      <w:r w:rsidRPr="004B7E2D">
        <w:rPr>
          <w:rFonts w:ascii="Times New Roman" w:hAnsi="Times New Roman" w:cs="Times New Roman"/>
          <w:i/>
          <w:sz w:val="24"/>
          <w:szCs w:val="24"/>
        </w:rPr>
        <w:t xml:space="preserve"> и время начала процедуры вскрытия конвертов с конкурсными заявками)</w:t>
      </w:r>
      <w:r w:rsidRPr="004B7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 </w:t>
      </w:r>
      <w:bookmarkStart w:id="113" w:name="_Ref57324959"/>
    </w:p>
    <w:p w:rsidR="004B7E2D" w:rsidRPr="00424927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</w:t>
      </w:r>
      <w:bookmarkStart w:id="114" w:name="_Ref56221287"/>
      <w:bookmarkEnd w:id="113"/>
      <w:r w:rsidR="003E3409" w:rsidRPr="004B7E2D">
        <w:rPr>
          <w:rFonts w:ascii="Times New Roman" w:hAnsi="Times New Roman" w:cs="Times New Roman"/>
          <w:sz w:val="24"/>
          <w:szCs w:val="24"/>
        </w:rPr>
        <w:t xml:space="preserve">Участники конкурса должны обеспечить доставку своих Конкурсных заявок по адресу </w:t>
      </w:r>
      <w:r>
        <w:rPr>
          <w:rFonts w:ascii="Times New Roman" w:hAnsi="Times New Roman" w:cs="Times New Roman"/>
          <w:sz w:val="24"/>
          <w:szCs w:val="24"/>
        </w:rPr>
        <w:t xml:space="preserve">Заказчика: </w:t>
      </w:r>
      <w:r w:rsidRPr="00424927">
        <w:rPr>
          <w:rFonts w:ascii="Times New Roman" w:hAnsi="Times New Roman" w:cs="Times New Roman"/>
          <w:sz w:val="24"/>
          <w:szCs w:val="24"/>
        </w:rPr>
        <w:t xml:space="preserve">601110, Владимирская область, </w:t>
      </w:r>
      <w:proofErr w:type="spellStart"/>
      <w:r w:rsidRPr="00424927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424927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424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24927">
        <w:rPr>
          <w:rFonts w:ascii="Times New Roman" w:hAnsi="Times New Roman" w:cs="Times New Roman"/>
          <w:sz w:val="24"/>
          <w:szCs w:val="24"/>
        </w:rPr>
        <w:t>остерево, ул. Писцова, д.50/15а, тел/факс 8 49243 4-20-73, контактное лицо Болотин Михаил Иванович.</w:t>
      </w:r>
    </w:p>
    <w:p w:rsidR="003E3409" w:rsidRP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409" w:rsidRPr="004B7E2D">
        <w:rPr>
          <w:rFonts w:ascii="Times New Roman" w:hAnsi="Times New Roman" w:cs="Times New Roman"/>
          <w:sz w:val="24"/>
          <w:szCs w:val="24"/>
        </w:rPr>
        <w:t>В случае направления Конкурсной заявки через курьерскую службу рекомендуется уведомить представителя курьерской службы или курьера о настоящем порядке доставки Конкурсной заявки.</w:t>
      </w:r>
      <w:bookmarkEnd w:id="114"/>
    </w:p>
    <w:p w:rsidR="003E3409" w:rsidRPr="004B7E2D" w:rsidRDefault="004B7E2D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_Ref55307583"/>
      <w:r>
        <w:rPr>
          <w:rFonts w:ascii="Times New Roman" w:hAnsi="Times New Roman" w:cs="Times New Roman"/>
          <w:sz w:val="24"/>
          <w:szCs w:val="24"/>
        </w:rPr>
        <w:t xml:space="preserve">       7.3.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Организатор конкурса заканчивает принимать Конкурсные заявки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14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01 июля 2011 года. </w:t>
      </w:r>
      <w:r w:rsidR="003E3409" w:rsidRPr="004B7E2D">
        <w:rPr>
          <w:rFonts w:ascii="Times New Roman" w:hAnsi="Times New Roman" w:cs="Times New Roman"/>
          <w:sz w:val="24"/>
          <w:szCs w:val="24"/>
        </w:rPr>
        <w:t>Конкурсные заявки, полученные позже установленного выше срока, будут отклонены Организатором конкурса без рассмотрения по существу, независимо от причин опоздания.</w:t>
      </w:r>
      <w:bookmarkEnd w:id="115"/>
    </w:p>
    <w:p w:rsidR="003E3409" w:rsidRPr="004B7E2D" w:rsidRDefault="00343105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7.4. </w:t>
      </w:r>
      <w:r w:rsidR="003E3409" w:rsidRPr="004B7E2D">
        <w:rPr>
          <w:rFonts w:ascii="Times New Roman" w:hAnsi="Times New Roman" w:cs="Times New Roman"/>
          <w:sz w:val="24"/>
          <w:szCs w:val="24"/>
        </w:rPr>
        <w:t>Организатор конкурса выдает расписку лицу, доставившему конверт, о его получении с указанием времени получения.</w:t>
      </w:r>
    </w:p>
    <w:p w:rsidR="00343105" w:rsidRDefault="00343105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Ref55280448"/>
      <w:bookmarkStart w:id="117" w:name="_Toc55285352"/>
      <w:bookmarkStart w:id="118" w:name="_Toc55305384"/>
      <w:bookmarkStart w:id="119" w:name="_Toc57314655"/>
      <w:bookmarkStart w:id="120" w:name="_Toc69728969"/>
      <w:bookmarkStart w:id="121" w:name="_Toc176765826"/>
    </w:p>
    <w:p w:rsidR="003E3409" w:rsidRPr="00343105" w:rsidRDefault="00343105" w:rsidP="003431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E3409" w:rsidRPr="00343105">
        <w:rPr>
          <w:rFonts w:ascii="Times New Roman" w:hAnsi="Times New Roman" w:cs="Times New Roman"/>
          <w:b/>
          <w:sz w:val="24"/>
          <w:szCs w:val="24"/>
        </w:rPr>
        <w:t>Вскрытие поступивших на конкурс конвертов</w:t>
      </w:r>
      <w:bookmarkEnd w:id="116"/>
      <w:bookmarkEnd w:id="117"/>
      <w:bookmarkEnd w:id="118"/>
      <w:bookmarkEnd w:id="119"/>
      <w:bookmarkEnd w:id="120"/>
      <w:bookmarkEnd w:id="121"/>
    </w:p>
    <w:p w:rsidR="003E3409" w:rsidRPr="004B7E2D" w:rsidRDefault="00343105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Ref5622178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8.1.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Организатор конкурса проводит публичную процедуру вскрытия поступивших конвертов </w:t>
      </w:r>
      <w:r>
        <w:rPr>
          <w:rFonts w:ascii="Times New Roman" w:hAnsi="Times New Roman" w:cs="Times New Roman"/>
          <w:sz w:val="24"/>
          <w:szCs w:val="24"/>
        </w:rPr>
        <w:t>в 10 часов по московскому времени 0</w:t>
      </w:r>
      <w:r w:rsidR="005A6C3B">
        <w:rPr>
          <w:rFonts w:ascii="Times New Roman" w:hAnsi="Times New Roman" w:cs="Times New Roman"/>
          <w:sz w:val="24"/>
          <w:szCs w:val="24"/>
        </w:rPr>
        <w:t>2</w:t>
      </w:r>
      <w:r w:rsidR="001714FE">
        <w:rPr>
          <w:rFonts w:ascii="Times New Roman" w:hAnsi="Times New Roman" w:cs="Times New Roman"/>
          <w:sz w:val="24"/>
          <w:szCs w:val="24"/>
        </w:rPr>
        <w:t xml:space="preserve"> июля 2011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424927">
        <w:rPr>
          <w:rFonts w:ascii="Times New Roman" w:hAnsi="Times New Roman" w:cs="Times New Roman"/>
          <w:sz w:val="24"/>
          <w:szCs w:val="24"/>
        </w:rPr>
        <w:t xml:space="preserve">601110, Владимирская область, </w:t>
      </w:r>
      <w:proofErr w:type="spellStart"/>
      <w:r w:rsidRPr="00424927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424927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424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24927">
        <w:rPr>
          <w:rFonts w:ascii="Times New Roman" w:hAnsi="Times New Roman" w:cs="Times New Roman"/>
          <w:sz w:val="24"/>
          <w:szCs w:val="24"/>
        </w:rPr>
        <w:t xml:space="preserve">остерево, ул. Писцова, д.50/15а, </w:t>
      </w:r>
      <w:bookmarkEnd w:id="122"/>
      <w:r w:rsidR="003E3409" w:rsidRPr="004B7E2D">
        <w:rPr>
          <w:rFonts w:ascii="Times New Roman" w:hAnsi="Times New Roman" w:cs="Times New Roman"/>
          <w:sz w:val="24"/>
          <w:szCs w:val="24"/>
        </w:rPr>
        <w:t>в присутствии не менее чем двух</w:t>
      </w:r>
      <w:r>
        <w:rPr>
          <w:rFonts w:ascii="Times New Roman" w:hAnsi="Times New Roman" w:cs="Times New Roman"/>
          <w:sz w:val="24"/>
          <w:szCs w:val="24"/>
        </w:rPr>
        <w:t xml:space="preserve"> третей </w:t>
      </w:r>
      <w:r w:rsidR="003E3409" w:rsidRPr="004B7E2D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3E3409" w:rsidRPr="00343105" w:rsidRDefault="00343105" w:rsidP="004B7E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_Ref56222030"/>
      <w:r w:rsidRPr="00343105">
        <w:rPr>
          <w:rFonts w:ascii="Times New Roman" w:hAnsi="Times New Roman" w:cs="Times New Roman"/>
          <w:sz w:val="24"/>
          <w:szCs w:val="24"/>
        </w:rPr>
        <w:t xml:space="preserve">      8.2. </w:t>
      </w:r>
      <w:r w:rsidR="003E3409" w:rsidRPr="00343105">
        <w:rPr>
          <w:rFonts w:ascii="Times New Roman" w:hAnsi="Times New Roman" w:cs="Times New Roman"/>
          <w:sz w:val="24"/>
          <w:szCs w:val="24"/>
        </w:rPr>
        <w:t xml:space="preserve">На этой процедуре могут присутствовать представители Участников конкурса, своевременно подавших Конкурсные заявки. Для присутствия на данной процедуре Участникам конкурса рекомендуется заблаговременно связаться с </w:t>
      </w:r>
      <w:r w:rsidRPr="00343105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3E3409" w:rsidRPr="00343105">
        <w:rPr>
          <w:rFonts w:ascii="Times New Roman" w:hAnsi="Times New Roman" w:cs="Times New Roman"/>
          <w:sz w:val="24"/>
          <w:szCs w:val="24"/>
        </w:rPr>
        <w:t xml:space="preserve"> и предупредить о своем намерении присутствовать на данной процедуре.</w:t>
      </w:r>
      <w:bookmarkEnd w:id="123"/>
      <w:r w:rsidR="003E3409" w:rsidRPr="00343105">
        <w:rPr>
          <w:rFonts w:ascii="Times New Roman" w:hAnsi="Times New Roman" w:cs="Times New Roman"/>
          <w:sz w:val="24"/>
          <w:szCs w:val="24"/>
        </w:rPr>
        <w:t xml:space="preserve"> Для подтверждения права присутствия на процедуре вскрытия конвертов представителям Участников конкурса следует иметь при себе оригиналы расписок Организатора конкурса в получении конвертов.</w:t>
      </w:r>
    </w:p>
    <w:p w:rsidR="003E3409" w:rsidRPr="00343105" w:rsidRDefault="00343105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 w:rsidRPr="00343105">
        <w:rPr>
          <w:rFonts w:ascii="Times New Roman" w:hAnsi="Times New Roman" w:cs="Times New Roman"/>
          <w:sz w:val="24"/>
          <w:szCs w:val="24"/>
        </w:rPr>
        <w:t xml:space="preserve">      </w:t>
      </w:r>
      <w:r w:rsidR="003E3409" w:rsidRPr="00343105">
        <w:rPr>
          <w:rFonts w:ascii="Times New Roman" w:hAnsi="Times New Roman" w:cs="Times New Roman"/>
          <w:sz w:val="24"/>
          <w:szCs w:val="24"/>
        </w:rPr>
        <w:t>Присутствующие представители Участников конкурса регистрируются, а лист регистрации прикладывается к протоколу вскрытия конвертов.</w:t>
      </w:r>
    </w:p>
    <w:p w:rsidR="003E3409" w:rsidRPr="00343105" w:rsidRDefault="00343105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24" w:name="_Ref56229738"/>
      <w:r>
        <w:rPr>
          <w:rFonts w:ascii="Times New Roman" w:hAnsi="Times New Roman" w:cs="Times New Roman"/>
          <w:sz w:val="24"/>
          <w:szCs w:val="24"/>
        </w:rPr>
        <w:t xml:space="preserve">      8.3. </w:t>
      </w:r>
      <w:r w:rsidR="003E3409" w:rsidRPr="00343105">
        <w:rPr>
          <w:rFonts w:ascii="Times New Roman" w:hAnsi="Times New Roman" w:cs="Times New Roman"/>
          <w:sz w:val="24"/>
          <w:szCs w:val="24"/>
        </w:rPr>
        <w:t>В ходе данной процедуры Конкурсная комиссия вскрывает каждый полученный конверт и оглашает следующие сведения, основываясь на материалах Конкурсной заявки:</w:t>
      </w:r>
      <w:bookmarkEnd w:id="124"/>
    </w:p>
    <w:p w:rsidR="003E3409" w:rsidRPr="00343105" w:rsidRDefault="00343105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343105">
        <w:rPr>
          <w:rFonts w:ascii="Times New Roman" w:hAnsi="Times New Roman" w:cs="Times New Roman"/>
          <w:sz w:val="24"/>
          <w:szCs w:val="24"/>
        </w:rPr>
        <w:t>наименование и адрес Участника конкурса;</w:t>
      </w:r>
    </w:p>
    <w:p w:rsidR="003E3409" w:rsidRPr="00343105" w:rsidRDefault="00343105" w:rsidP="003431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343105">
        <w:rPr>
          <w:rFonts w:ascii="Times New Roman" w:hAnsi="Times New Roman" w:cs="Times New Roman"/>
          <w:sz w:val="24"/>
          <w:szCs w:val="24"/>
        </w:rPr>
        <w:t>наименование выполняемых работ и общую цену Конкурсной заявки;</w:t>
      </w:r>
    </w:p>
    <w:p w:rsidR="003E3409" w:rsidRPr="00343105" w:rsidRDefault="00343105" w:rsidP="003431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343105">
        <w:rPr>
          <w:rFonts w:ascii="Times New Roman" w:hAnsi="Times New Roman" w:cs="Times New Roman"/>
          <w:sz w:val="24"/>
          <w:szCs w:val="24"/>
        </w:rPr>
        <w:t>иные сведения, которые Конкурсная комиссия считает нужным огласить.</w:t>
      </w:r>
    </w:p>
    <w:p w:rsidR="003E3409" w:rsidRPr="00343105" w:rsidRDefault="00343105" w:rsidP="003431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8.4. </w:t>
      </w:r>
      <w:r w:rsidR="003E3409" w:rsidRPr="00343105">
        <w:rPr>
          <w:rFonts w:ascii="Times New Roman" w:hAnsi="Times New Roman" w:cs="Times New Roman"/>
          <w:sz w:val="24"/>
          <w:szCs w:val="24"/>
        </w:rPr>
        <w:t>По ходу процедуры вскрытия Конкурсная комиссия ведет соответствующий протокол, в котором отражена вся информация, оглашенная Конкурсной комиссией.</w:t>
      </w:r>
    </w:p>
    <w:p w:rsidR="00343105" w:rsidRDefault="00343105" w:rsidP="003431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_Ref55280453"/>
      <w:bookmarkStart w:id="126" w:name="_Toc55285353"/>
      <w:bookmarkStart w:id="127" w:name="_Toc55305385"/>
      <w:bookmarkStart w:id="128" w:name="_Toc57314656"/>
      <w:bookmarkStart w:id="129" w:name="_Toc69728970"/>
      <w:bookmarkStart w:id="130" w:name="_Toc176765827"/>
    </w:p>
    <w:p w:rsidR="003E3409" w:rsidRPr="00343105" w:rsidRDefault="00343105" w:rsidP="003431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3E3409" w:rsidRPr="00343105">
        <w:rPr>
          <w:rFonts w:ascii="Times New Roman" w:hAnsi="Times New Roman" w:cs="Times New Roman"/>
          <w:b/>
          <w:sz w:val="24"/>
          <w:szCs w:val="24"/>
        </w:rPr>
        <w:t>Оценка Конкурсных заявок</w:t>
      </w:r>
      <w:bookmarkEnd w:id="125"/>
      <w:bookmarkEnd w:id="126"/>
      <w:bookmarkEnd w:id="127"/>
      <w:bookmarkEnd w:id="128"/>
      <w:bookmarkEnd w:id="129"/>
      <w:bookmarkEnd w:id="130"/>
    </w:p>
    <w:p w:rsidR="003E3409" w:rsidRPr="007C3A32" w:rsidRDefault="00343105" w:rsidP="0034310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31" w:name="_Toc176765828"/>
      <w:r w:rsidRPr="007C3A32">
        <w:rPr>
          <w:rFonts w:ascii="Times New Roman" w:hAnsi="Times New Roman" w:cs="Times New Roman"/>
          <w:i/>
          <w:sz w:val="24"/>
          <w:szCs w:val="24"/>
        </w:rPr>
        <w:t>9.1.</w:t>
      </w:r>
      <w:r w:rsidR="003E3409" w:rsidRPr="007C3A32">
        <w:rPr>
          <w:rFonts w:ascii="Times New Roman" w:hAnsi="Times New Roman" w:cs="Times New Roman"/>
          <w:i/>
          <w:sz w:val="24"/>
          <w:szCs w:val="24"/>
        </w:rPr>
        <w:t>Общие положения</w:t>
      </w:r>
      <w:bookmarkEnd w:id="131"/>
    </w:p>
    <w:p w:rsidR="003E3409" w:rsidRPr="007C3A32" w:rsidRDefault="00343105" w:rsidP="007C3A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3A32">
        <w:rPr>
          <w:rFonts w:ascii="Times New Roman" w:hAnsi="Times New Roman" w:cs="Times New Roman"/>
          <w:sz w:val="24"/>
          <w:szCs w:val="24"/>
        </w:rPr>
        <w:t xml:space="preserve">      9.1.1. </w:t>
      </w:r>
      <w:proofErr w:type="gramStart"/>
      <w:r w:rsidR="003E3409" w:rsidRPr="007C3A32">
        <w:rPr>
          <w:rFonts w:ascii="Times New Roman" w:hAnsi="Times New Roman" w:cs="Times New Roman"/>
          <w:sz w:val="24"/>
          <w:szCs w:val="24"/>
        </w:rPr>
        <w:t xml:space="preserve">Оценка Конкурсных заявок осуществляется </w:t>
      </w:r>
      <w:r w:rsidR="00882D87" w:rsidRPr="007C3A32">
        <w:rPr>
          <w:rFonts w:ascii="Times New Roman" w:hAnsi="Times New Roman" w:cs="Times New Roman"/>
          <w:sz w:val="24"/>
          <w:szCs w:val="24"/>
        </w:rPr>
        <w:t>Единой</w:t>
      </w:r>
      <w:r w:rsidR="003E3409" w:rsidRPr="007C3A32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7C3A32" w:rsidRPr="007C3A32">
        <w:rPr>
          <w:rFonts w:ascii="Times New Roman" w:hAnsi="Times New Roman" w:cs="Times New Roman"/>
          <w:sz w:val="24"/>
          <w:szCs w:val="24"/>
        </w:rPr>
        <w:t xml:space="preserve"> по размещению заказов на поставку товаров, выполнение работ, оказание услуг для нужд Общества с ограниченной ответственностью «</w:t>
      </w:r>
      <w:proofErr w:type="spellStart"/>
      <w:r w:rsidR="007C3A32" w:rsidRPr="007C3A32">
        <w:rPr>
          <w:rFonts w:ascii="Times New Roman" w:hAnsi="Times New Roman" w:cs="Times New Roman"/>
          <w:sz w:val="24"/>
          <w:szCs w:val="24"/>
        </w:rPr>
        <w:t>Костеревские</w:t>
      </w:r>
      <w:proofErr w:type="spellEnd"/>
      <w:r w:rsidR="007C3A32" w:rsidRPr="007C3A32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сети»</w:t>
      </w:r>
      <w:r w:rsidR="00882D87" w:rsidRPr="007C3A32">
        <w:rPr>
          <w:rFonts w:ascii="Times New Roman" w:hAnsi="Times New Roman" w:cs="Times New Roman"/>
          <w:sz w:val="24"/>
          <w:szCs w:val="24"/>
        </w:rPr>
        <w:t>, состав которой утвержден приказом директора ООО «</w:t>
      </w:r>
      <w:proofErr w:type="spellStart"/>
      <w:r w:rsidR="00882D87" w:rsidRPr="007C3A32">
        <w:rPr>
          <w:rFonts w:ascii="Times New Roman" w:hAnsi="Times New Roman" w:cs="Times New Roman"/>
          <w:sz w:val="24"/>
          <w:szCs w:val="24"/>
        </w:rPr>
        <w:t>Костеревские</w:t>
      </w:r>
      <w:proofErr w:type="spellEnd"/>
      <w:r w:rsidR="00882D87" w:rsidRPr="007C3A32">
        <w:rPr>
          <w:rFonts w:ascii="Times New Roman" w:hAnsi="Times New Roman" w:cs="Times New Roman"/>
          <w:sz w:val="24"/>
          <w:szCs w:val="24"/>
        </w:rPr>
        <w:t xml:space="preserve"> ГЭС» от 01.02.2011г. №16/1-А</w:t>
      </w:r>
      <w:r w:rsidR="007C3A32" w:rsidRPr="007C3A3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C3A32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="007C3A32" w:rsidRPr="007C3A32">
        <w:rPr>
          <w:rFonts w:ascii="Times New Roman" w:hAnsi="Times New Roman" w:cs="Times New Roman"/>
          <w:sz w:val="24"/>
          <w:szCs w:val="24"/>
        </w:rPr>
        <w:t>Комиссия)</w:t>
      </w:r>
      <w:r w:rsidR="003E3409" w:rsidRPr="007C3A32">
        <w:rPr>
          <w:rFonts w:ascii="Times New Roman" w:hAnsi="Times New Roman" w:cs="Times New Roman"/>
          <w:sz w:val="24"/>
          <w:szCs w:val="24"/>
        </w:rPr>
        <w:t xml:space="preserve"> и иными лицами (экспертами и специалистами), привлеченными комиссией.</w:t>
      </w:r>
      <w:proofErr w:type="gramEnd"/>
    </w:p>
    <w:p w:rsidR="003E3409" w:rsidRPr="00343105" w:rsidRDefault="007C3A32" w:rsidP="003431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9.1.2. </w:t>
      </w:r>
      <w:r w:rsidR="003E3409" w:rsidRPr="00343105">
        <w:rPr>
          <w:rFonts w:ascii="Times New Roman" w:hAnsi="Times New Roman" w:cs="Times New Roman"/>
          <w:sz w:val="24"/>
          <w:szCs w:val="24"/>
        </w:rPr>
        <w:t xml:space="preserve">Оценка Конкурсных заявок включает отборочную стадию (пункт </w:t>
      </w:r>
      <w:r w:rsidR="00343105">
        <w:rPr>
          <w:rFonts w:ascii="Times New Roman" w:hAnsi="Times New Roman" w:cs="Times New Roman"/>
          <w:sz w:val="24"/>
          <w:szCs w:val="24"/>
        </w:rPr>
        <w:t>9.2</w:t>
      </w:r>
      <w:r w:rsidR="003E3409" w:rsidRPr="00343105">
        <w:rPr>
          <w:rFonts w:ascii="Times New Roman" w:hAnsi="Times New Roman" w:cs="Times New Roman"/>
          <w:sz w:val="24"/>
          <w:szCs w:val="24"/>
        </w:rPr>
        <w:t>) и оценочную стадию (пункт</w:t>
      </w:r>
      <w:r w:rsidR="00343105">
        <w:rPr>
          <w:rFonts w:ascii="Times New Roman" w:hAnsi="Times New Roman" w:cs="Times New Roman"/>
          <w:sz w:val="24"/>
          <w:szCs w:val="24"/>
        </w:rPr>
        <w:t xml:space="preserve"> 9.3</w:t>
      </w:r>
      <w:r w:rsidR="003E3409" w:rsidRPr="00343105">
        <w:rPr>
          <w:rFonts w:ascii="Times New Roman" w:hAnsi="Times New Roman" w:cs="Times New Roman"/>
          <w:sz w:val="24"/>
          <w:szCs w:val="24"/>
        </w:rPr>
        <w:t>).</w:t>
      </w:r>
    </w:p>
    <w:p w:rsidR="003E3409" w:rsidRPr="007C3A32" w:rsidRDefault="00343105" w:rsidP="0034310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32" w:name="_Ref93089454"/>
      <w:bookmarkStart w:id="133" w:name="_Toc176765829"/>
      <w:bookmarkStart w:id="134" w:name="_Ref55304418"/>
      <w:r w:rsidRPr="007C3A32">
        <w:rPr>
          <w:rFonts w:ascii="Times New Roman" w:hAnsi="Times New Roman" w:cs="Times New Roman"/>
          <w:i/>
          <w:sz w:val="24"/>
          <w:szCs w:val="24"/>
        </w:rPr>
        <w:t xml:space="preserve">9.2. </w:t>
      </w:r>
      <w:r w:rsidR="003E3409" w:rsidRPr="007C3A32">
        <w:rPr>
          <w:rFonts w:ascii="Times New Roman" w:hAnsi="Times New Roman" w:cs="Times New Roman"/>
          <w:i/>
          <w:sz w:val="24"/>
          <w:szCs w:val="24"/>
        </w:rPr>
        <w:t>Отборочная стадия</w:t>
      </w:r>
      <w:bookmarkEnd w:id="132"/>
      <w:bookmarkEnd w:id="133"/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09" w:rsidRPr="003431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3409" w:rsidRPr="00343105">
        <w:rPr>
          <w:rFonts w:ascii="Times New Roman" w:hAnsi="Times New Roman" w:cs="Times New Roman"/>
          <w:sz w:val="24"/>
          <w:szCs w:val="24"/>
        </w:rPr>
        <w:t xml:space="preserve"> рамках отборочной стадии Комиссия</w:t>
      </w:r>
      <w:bookmarkEnd w:id="134"/>
      <w:r w:rsidR="003E3409" w:rsidRPr="00343105">
        <w:rPr>
          <w:rFonts w:ascii="Times New Roman" w:hAnsi="Times New Roman" w:cs="Times New Roman"/>
          <w:sz w:val="24"/>
          <w:szCs w:val="24"/>
        </w:rPr>
        <w:t xml:space="preserve"> проверяет: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правильность оформления Конкурсных заявок и их соответствие требованиям настоящей Конкурсной документации по существу;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соответствие Участников конкурса требованиям настоящей Конкурсной документации;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соответствие коммерческого и технического предложения (технические характеристики предлагаемых работ и предлагаемые договорные условия) требованиям настоящей Конкурсной документации.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35" w:name="_Ref55304419"/>
      <w:r>
        <w:rPr>
          <w:rFonts w:ascii="Times New Roman" w:hAnsi="Times New Roman" w:cs="Times New Roman"/>
          <w:sz w:val="24"/>
          <w:szCs w:val="24"/>
        </w:rPr>
        <w:t xml:space="preserve">     9.2.2. </w:t>
      </w:r>
      <w:r w:rsidR="003E3409" w:rsidRPr="00343105">
        <w:rPr>
          <w:rFonts w:ascii="Times New Roman" w:hAnsi="Times New Roman" w:cs="Times New Roman"/>
          <w:sz w:val="24"/>
          <w:szCs w:val="24"/>
        </w:rPr>
        <w:t>В рамках отборочной стадии Комиссия может запросить Участников конкурса разъяснения или дополнения их Конкурсных заявок, в том числе представления отсутствующих д</w:t>
      </w:r>
      <w:r w:rsidR="007C3A32">
        <w:rPr>
          <w:rFonts w:ascii="Times New Roman" w:hAnsi="Times New Roman" w:cs="Times New Roman"/>
          <w:sz w:val="24"/>
          <w:szCs w:val="24"/>
        </w:rPr>
        <w:t>окументов. При этом К</w:t>
      </w:r>
      <w:r w:rsidR="003E3409" w:rsidRPr="00343105">
        <w:rPr>
          <w:rFonts w:ascii="Times New Roman" w:hAnsi="Times New Roman" w:cs="Times New Roman"/>
          <w:sz w:val="24"/>
          <w:szCs w:val="24"/>
        </w:rPr>
        <w:t>омиссия не вправе запрашивать разъяснения или требовать документы, меняющие суть Конкурсной заявки.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9.2.3. </w:t>
      </w:r>
      <w:r w:rsidR="003E3409" w:rsidRPr="00343105">
        <w:rPr>
          <w:rFonts w:ascii="Times New Roman" w:hAnsi="Times New Roman" w:cs="Times New Roman"/>
          <w:sz w:val="24"/>
          <w:szCs w:val="24"/>
        </w:rPr>
        <w:t xml:space="preserve">При проверке правильности оформления Конкурсных заявок Комиссия вправе </w:t>
      </w:r>
      <w:proofErr w:type="gramStart"/>
      <w:r w:rsidR="003E3409" w:rsidRPr="00343105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="003E3409" w:rsidRPr="00343105">
        <w:rPr>
          <w:rFonts w:ascii="Times New Roman" w:hAnsi="Times New Roman" w:cs="Times New Roman"/>
          <w:sz w:val="24"/>
          <w:szCs w:val="24"/>
        </w:rPr>
        <w:t xml:space="preserve"> на мелкие недочеты и погрешности, которые не влияют на существо</w:t>
      </w:r>
      <w:r w:rsidR="007C3A32">
        <w:rPr>
          <w:rFonts w:ascii="Times New Roman" w:hAnsi="Times New Roman" w:cs="Times New Roman"/>
          <w:sz w:val="24"/>
          <w:szCs w:val="24"/>
        </w:rPr>
        <w:t xml:space="preserve"> Конкурсной заявки. К</w:t>
      </w:r>
      <w:r w:rsidR="003E3409" w:rsidRPr="00343105">
        <w:rPr>
          <w:rFonts w:ascii="Times New Roman" w:hAnsi="Times New Roman" w:cs="Times New Roman"/>
          <w:sz w:val="24"/>
          <w:szCs w:val="24"/>
        </w:rPr>
        <w:t>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36" w:name="_Ref55307002"/>
      <w:r>
        <w:rPr>
          <w:rFonts w:ascii="Times New Roman" w:hAnsi="Times New Roman" w:cs="Times New Roman"/>
          <w:sz w:val="24"/>
          <w:szCs w:val="24"/>
        </w:rPr>
        <w:t xml:space="preserve">       9.2.4. </w:t>
      </w:r>
      <w:r w:rsidR="003E3409" w:rsidRPr="00343105">
        <w:rPr>
          <w:rFonts w:ascii="Times New Roman" w:hAnsi="Times New Roman" w:cs="Times New Roman"/>
          <w:sz w:val="24"/>
          <w:szCs w:val="24"/>
        </w:rPr>
        <w:t>По результатам проведения отборочной стадии Комиссия отклоняет Конкурсные заявки, которые:</w:t>
      </w:r>
      <w:bookmarkEnd w:id="135"/>
      <w:bookmarkEnd w:id="136"/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в существенной мере не отвечают требованиям к оформлению настоящей Конкурсной документации;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поданы Участниками конкурса, которые не отвечают требованиям настоящей Конкурсной документации;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поданы Участниками конкурса,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предлагаемой им продукции;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содержат предложения, не соответствующие установленным условиям настоящей Конкурсной документации;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409" w:rsidRPr="00343105">
        <w:rPr>
          <w:rFonts w:ascii="Times New Roman" w:hAnsi="Times New Roman" w:cs="Times New Roman"/>
          <w:sz w:val="24"/>
          <w:szCs w:val="24"/>
        </w:rPr>
        <w:t>поданные Участниками конкурса,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заявках.</w:t>
      </w:r>
    </w:p>
    <w:p w:rsidR="003E3409" w:rsidRPr="00343105" w:rsidRDefault="00882D87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37" w:name="_Ref55304422"/>
      <w:r>
        <w:rPr>
          <w:rFonts w:ascii="Times New Roman" w:hAnsi="Times New Roman" w:cs="Times New Roman"/>
          <w:sz w:val="24"/>
          <w:szCs w:val="24"/>
        </w:rPr>
        <w:t xml:space="preserve">      9.2.5.</w:t>
      </w:r>
      <w:r w:rsidR="003E3409" w:rsidRPr="00343105">
        <w:rPr>
          <w:rFonts w:ascii="Times New Roman" w:hAnsi="Times New Roman" w:cs="Times New Roman"/>
          <w:sz w:val="24"/>
          <w:szCs w:val="24"/>
        </w:rPr>
        <w:t>В случае, если подавшие заявки Участники удовлетворяют любому из следующих условий:</w:t>
      </w:r>
    </w:p>
    <w:p w:rsidR="003E3409" w:rsidRPr="00343105" w:rsidRDefault="003E3409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 w:rsidRPr="00343105">
        <w:rPr>
          <w:rFonts w:ascii="Times New Roman" w:hAnsi="Times New Roman" w:cs="Times New Roman"/>
          <w:sz w:val="24"/>
          <w:szCs w:val="24"/>
        </w:rPr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50%;</w:t>
      </w:r>
    </w:p>
    <w:p w:rsidR="003E3409" w:rsidRPr="00343105" w:rsidRDefault="003E3409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 w:rsidRPr="00343105">
        <w:rPr>
          <w:rFonts w:ascii="Times New Roman" w:hAnsi="Times New Roman" w:cs="Times New Roman"/>
          <w:sz w:val="24"/>
          <w:szCs w:val="24"/>
        </w:rPr>
        <w:t>Одна из компаний владеет более чем 50% другой;</w:t>
      </w:r>
    </w:p>
    <w:p w:rsidR="003E3409" w:rsidRPr="00343105" w:rsidRDefault="003E3409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 w:rsidRPr="00343105">
        <w:rPr>
          <w:rFonts w:ascii="Times New Roman" w:hAnsi="Times New Roman" w:cs="Times New Roman"/>
          <w:sz w:val="24"/>
          <w:szCs w:val="24"/>
        </w:rPr>
        <w:t>Исполнительный орган один и тот же,</w:t>
      </w:r>
    </w:p>
    <w:p w:rsidR="003E3409" w:rsidRPr="00343105" w:rsidRDefault="003E3409" w:rsidP="00343105">
      <w:pPr>
        <w:pStyle w:val="a8"/>
        <w:rPr>
          <w:rFonts w:ascii="Times New Roman" w:hAnsi="Times New Roman" w:cs="Times New Roman"/>
          <w:sz w:val="24"/>
          <w:szCs w:val="24"/>
        </w:rPr>
      </w:pPr>
      <w:r w:rsidRPr="00343105">
        <w:rPr>
          <w:rFonts w:ascii="Times New Roman" w:hAnsi="Times New Roman" w:cs="Times New Roman"/>
          <w:sz w:val="24"/>
          <w:szCs w:val="24"/>
        </w:rPr>
        <w:t xml:space="preserve">то в этом случае они рассматриваются как единая группа </w:t>
      </w:r>
      <w:proofErr w:type="spellStart"/>
      <w:r w:rsidRPr="00343105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343105">
        <w:rPr>
          <w:rFonts w:ascii="Times New Roman" w:hAnsi="Times New Roman" w:cs="Times New Roman"/>
          <w:sz w:val="24"/>
          <w:szCs w:val="24"/>
        </w:rPr>
        <w:t xml:space="preserve"> между собой лиц, и от них должна быть представлена одна единая заявка, в противном случае комиссия имеет право отклонить все поступившие от данной группы лиц заявки.</w:t>
      </w:r>
    </w:p>
    <w:p w:rsidR="003E3409" w:rsidRPr="00343105" w:rsidRDefault="00882D87" w:rsidP="007C3A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9.2.6. </w:t>
      </w:r>
      <w:r w:rsidR="007C3A32">
        <w:rPr>
          <w:rFonts w:ascii="Times New Roman" w:hAnsi="Times New Roman" w:cs="Times New Roman"/>
          <w:sz w:val="24"/>
          <w:szCs w:val="24"/>
        </w:rPr>
        <w:t>К</w:t>
      </w:r>
      <w:r w:rsidR="003E3409" w:rsidRPr="00343105">
        <w:rPr>
          <w:rFonts w:ascii="Times New Roman" w:hAnsi="Times New Roman" w:cs="Times New Roman"/>
          <w:sz w:val="24"/>
          <w:szCs w:val="24"/>
        </w:rPr>
        <w:t>омиссия отклон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3E3409" w:rsidRPr="00343105">
        <w:rPr>
          <w:rFonts w:ascii="Times New Roman" w:hAnsi="Times New Roman" w:cs="Times New Roman"/>
          <w:sz w:val="24"/>
          <w:szCs w:val="24"/>
        </w:rPr>
        <w:t xml:space="preserve"> Конкурсную заявку в случае, если ее цена превышает установленную начальную (предельную) цену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E3409" w:rsidRPr="00343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409" w:rsidRPr="007C3A32" w:rsidRDefault="00882D87" w:rsidP="00882D87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38" w:name="_Ref93089457"/>
      <w:bookmarkStart w:id="139" w:name="_Toc176765830"/>
      <w:r w:rsidRPr="007C3A32">
        <w:rPr>
          <w:rFonts w:ascii="Times New Roman" w:hAnsi="Times New Roman" w:cs="Times New Roman"/>
          <w:i/>
          <w:sz w:val="24"/>
          <w:szCs w:val="24"/>
        </w:rPr>
        <w:t>9.3.</w:t>
      </w:r>
      <w:r w:rsidR="003E3409" w:rsidRPr="007C3A32">
        <w:rPr>
          <w:rFonts w:ascii="Times New Roman" w:hAnsi="Times New Roman" w:cs="Times New Roman"/>
          <w:i/>
          <w:sz w:val="24"/>
          <w:szCs w:val="24"/>
        </w:rPr>
        <w:t>Оценочная стадия</w:t>
      </w:r>
      <w:bookmarkEnd w:id="138"/>
      <w:bookmarkEnd w:id="139"/>
    </w:p>
    <w:p w:rsidR="003E3409" w:rsidRPr="00882D87" w:rsidRDefault="00882D87" w:rsidP="00882D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9.3.1.</w:t>
      </w:r>
      <w:r w:rsidR="003E3409" w:rsidRPr="00882D87">
        <w:rPr>
          <w:rFonts w:ascii="Times New Roman" w:hAnsi="Times New Roman" w:cs="Times New Roman"/>
          <w:sz w:val="24"/>
          <w:szCs w:val="24"/>
        </w:rPr>
        <w:t xml:space="preserve">В рамках оценочной стадии Комиссия оценивает и сопоставляет Конкурсные заявки и проводит их предварительное ранжирование по степени предпочтительности для </w:t>
      </w:r>
      <w:r w:rsidR="00753BF7" w:rsidRPr="00882D87">
        <w:rPr>
          <w:rFonts w:ascii="Times New Roman" w:hAnsi="Times New Roman" w:cs="Times New Roman"/>
          <w:sz w:val="24"/>
          <w:szCs w:val="24"/>
        </w:rPr>
        <w:t>Заказчика,</w:t>
      </w:r>
      <w:r w:rsidR="003E3409" w:rsidRPr="00882D87">
        <w:rPr>
          <w:rFonts w:ascii="Times New Roman" w:hAnsi="Times New Roman" w:cs="Times New Roman"/>
          <w:sz w:val="24"/>
          <w:szCs w:val="24"/>
        </w:rPr>
        <w:t xml:space="preserve"> исходя из следующих критериев:</w:t>
      </w:r>
      <w:bookmarkEnd w:id="137"/>
    </w:p>
    <w:p w:rsidR="003E3409" w:rsidRPr="00882D87" w:rsidRDefault="007C3A32" w:rsidP="00882D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882D87">
        <w:rPr>
          <w:rFonts w:ascii="Times New Roman" w:hAnsi="Times New Roman" w:cs="Times New Roman"/>
          <w:sz w:val="24"/>
          <w:szCs w:val="24"/>
        </w:rPr>
        <w:t>стоимость и структура стоимости выполнения работ, условия и график выполнения работ и их оплаты;</w:t>
      </w:r>
    </w:p>
    <w:p w:rsidR="003E3409" w:rsidRPr="00882D87" w:rsidRDefault="007C3A32" w:rsidP="00882D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882D87">
        <w:rPr>
          <w:rFonts w:ascii="Times New Roman" w:hAnsi="Times New Roman" w:cs="Times New Roman"/>
          <w:sz w:val="24"/>
          <w:szCs w:val="24"/>
        </w:rPr>
        <w:t>технологические и организационно-технические предложения по выполнению работ;</w:t>
      </w:r>
    </w:p>
    <w:p w:rsidR="003E3409" w:rsidRPr="00882D87" w:rsidRDefault="007C3A32" w:rsidP="00882D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Ref5622274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09" w:rsidRPr="00882D87">
        <w:rPr>
          <w:rFonts w:ascii="Times New Roman" w:hAnsi="Times New Roman" w:cs="Times New Roman"/>
          <w:sz w:val="24"/>
          <w:szCs w:val="24"/>
        </w:rPr>
        <w:t>надежность Участника (опыт, ресурсные возможности, деловая репутация и т.д.).</w:t>
      </w:r>
      <w:bookmarkEnd w:id="140"/>
    </w:p>
    <w:p w:rsidR="00315858" w:rsidRDefault="00315858" w:rsidP="007C3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1" w:name="_Ref167272190"/>
      <w:bookmarkStart w:id="142" w:name="_Toc176765832"/>
    </w:p>
    <w:p w:rsidR="003E3409" w:rsidRPr="007C3A32" w:rsidRDefault="007C3A32" w:rsidP="007C3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409" w:rsidRPr="007C3A32">
        <w:rPr>
          <w:rFonts w:ascii="Times New Roman" w:hAnsi="Times New Roman" w:cs="Times New Roman"/>
          <w:b/>
          <w:sz w:val="24"/>
          <w:szCs w:val="24"/>
        </w:rPr>
        <w:t>Определение Победителя конкурса</w:t>
      </w:r>
      <w:bookmarkEnd w:id="141"/>
      <w:bookmarkEnd w:id="142"/>
    </w:p>
    <w:p w:rsidR="003E3409" w:rsidRPr="007C3A32" w:rsidRDefault="007C3A32" w:rsidP="007C3A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10.1.К</w:t>
      </w:r>
      <w:r w:rsidR="003E3409" w:rsidRPr="007C3A32">
        <w:rPr>
          <w:rFonts w:ascii="Times New Roman" w:hAnsi="Times New Roman" w:cs="Times New Roman"/>
          <w:sz w:val="24"/>
          <w:szCs w:val="24"/>
        </w:rPr>
        <w:t xml:space="preserve">омиссия на своем заседании определяет Победителя конкурса, как Участника конкурса, Конкурсная заявка которого заняла первое место в </w:t>
      </w:r>
      <w:proofErr w:type="spellStart"/>
      <w:r w:rsidR="003E3409" w:rsidRPr="007C3A32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="003E3409" w:rsidRPr="007C3A32">
        <w:rPr>
          <w:rFonts w:ascii="Times New Roman" w:hAnsi="Times New Roman" w:cs="Times New Roman"/>
          <w:sz w:val="24"/>
          <w:szCs w:val="24"/>
        </w:rPr>
        <w:t xml:space="preserve"> Конкурсных заявок по степени предпочтительности для Заказчика.</w:t>
      </w:r>
    </w:p>
    <w:p w:rsidR="003E3409" w:rsidRPr="007C3A32" w:rsidRDefault="007C3A32" w:rsidP="007C3A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10.2.</w:t>
      </w:r>
      <w:r w:rsidR="003E3409" w:rsidRPr="007C3A32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</w:t>
      </w:r>
      <w:r w:rsidR="00D07F8E">
        <w:rPr>
          <w:rFonts w:ascii="Times New Roman" w:hAnsi="Times New Roman" w:cs="Times New Roman"/>
          <w:sz w:val="24"/>
          <w:szCs w:val="24"/>
        </w:rPr>
        <w:t>о результатах конкурса и</w:t>
      </w:r>
      <w:r w:rsidR="003E3409" w:rsidRPr="007C3A32">
        <w:rPr>
          <w:rFonts w:ascii="Times New Roman" w:hAnsi="Times New Roman" w:cs="Times New Roman"/>
          <w:sz w:val="24"/>
          <w:szCs w:val="24"/>
        </w:rPr>
        <w:t xml:space="preserve"> определению Победителя конкурса</w:t>
      </w:r>
      <w:r w:rsidR="00D07F8E">
        <w:rPr>
          <w:rFonts w:ascii="Times New Roman" w:hAnsi="Times New Roman" w:cs="Times New Roman"/>
          <w:sz w:val="24"/>
          <w:szCs w:val="24"/>
        </w:rPr>
        <w:t xml:space="preserve"> </w:t>
      </w:r>
      <w:r w:rsidR="003E3409" w:rsidRPr="007C3A32">
        <w:rPr>
          <w:rFonts w:ascii="Times New Roman" w:hAnsi="Times New Roman" w:cs="Times New Roman"/>
          <w:sz w:val="24"/>
          <w:szCs w:val="24"/>
        </w:rPr>
        <w:t>оформляется протоколом заседания комиссии.</w:t>
      </w:r>
    </w:p>
    <w:p w:rsidR="003E3409" w:rsidRPr="007C3A32" w:rsidRDefault="007C3A32" w:rsidP="007C3A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Ref55311489"/>
      <w:r>
        <w:rPr>
          <w:rFonts w:ascii="Times New Roman" w:hAnsi="Times New Roman" w:cs="Times New Roman"/>
          <w:sz w:val="24"/>
          <w:szCs w:val="24"/>
        </w:rPr>
        <w:t xml:space="preserve">      10.3.</w:t>
      </w:r>
      <w:r w:rsidR="003E3409" w:rsidRPr="007C3A32">
        <w:rPr>
          <w:rFonts w:ascii="Times New Roman" w:hAnsi="Times New Roman" w:cs="Times New Roman"/>
          <w:sz w:val="24"/>
          <w:szCs w:val="24"/>
        </w:rPr>
        <w:t>Участник конкурса незамедлительно уведомляется о признании его Победителем конкурса и о месте и порядке подписания протокола о результатах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3409" w:rsidRPr="007C3A32">
        <w:rPr>
          <w:rFonts w:ascii="Times New Roman" w:hAnsi="Times New Roman" w:cs="Times New Roman"/>
          <w:sz w:val="24"/>
          <w:szCs w:val="24"/>
        </w:rPr>
        <w:t xml:space="preserve"> </w:t>
      </w:r>
      <w:bookmarkEnd w:id="143"/>
    </w:p>
    <w:p w:rsidR="00315858" w:rsidRDefault="00315858" w:rsidP="007C3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4" w:name="_Ref55280469"/>
      <w:bookmarkStart w:id="145" w:name="_Toc55285355"/>
      <w:bookmarkStart w:id="146" w:name="_Toc55305387"/>
      <w:bookmarkStart w:id="147" w:name="_Toc57314658"/>
      <w:bookmarkStart w:id="148" w:name="_Toc69728972"/>
      <w:bookmarkStart w:id="149" w:name="_Toc176765833"/>
    </w:p>
    <w:p w:rsidR="003E3409" w:rsidRPr="007C3A32" w:rsidRDefault="007C3A32" w:rsidP="007C3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E3409" w:rsidRPr="007C3A32">
        <w:rPr>
          <w:rFonts w:ascii="Times New Roman" w:hAnsi="Times New Roman" w:cs="Times New Roman"/>
          <w:b/>
          <w:sz w:val="24"/>
          <w:szCs w:val="24"/>
        </w:rPr>
        <w:t>Подписание Протокола о результатах конкурса</w:t>
      </w:r>
      <w:bookmarkEnd w:id="144"/>
      <w:bookmarkEnd w:id="145"/>
      <w:bookmarkEnd w:id="146"/>
      <w:bookmarkEnd w:id="147"/>
      <w:bookmarkEnd w:id="148"/>
      <w:bookmarkEnd w:id="149"/>
    </w:p>
    <w:p w:rsidR="0009581F" w:rsidRPr="0009581F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_Ref56222872"/>
      <w:r w:rsidRPr="0009581F">
        <w:rPr>
          <w:rFonts w:ascii="Times New Roman" w:hAnsi="Times New Roman" w:cs="Times New Roman"/>
          <w:sz w:val="24"/>
          <w:szCs w:val="24"/>
        </w:rPr>
        <w:t xml:space="preserve">     11.1. </w:t>
      </w:r>
      <w:r w:rsidR="003E3409" w:rsidRPr="0009581F">
        <w:rPr>
          <w:rFonts w:ascii="Times New Roman" w:hAnsi="Times New Roman" w:cs="Times New Roman"/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7C3A32" w:rsidRPr="0009581F">
        <w:rPr>
          <w:rFonts w:ascii="Times New Roman" w:hAnsi="Times New Roman" w:cs="Times New Roman"/>
          <w:sz w:val="24"/>
          <w:szCs w:val="24"/>
        </w:rPr>
        <w:t>11.00 часов по московскому времени</w:t>
      </w:r>
      <w:r w:rsidRPr="0009581F">
        <w:rPr>
          <w:rFonts w:ascii="Times New Roman" w:hAnsi="Times New Roman" w:cs="Times New Roman"/>
          <w:sz w:val="24"/>
          <w:szCs w:val="24"/>
        </w:rPr>
        <w:t xml:space="preserve"> 03 июля 2011 года </w:t>
      </w:r>
      <w:r w:rsidR="003E3409" w:rsidRPr="0009581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09581F">
        <w:rPr>
          <w:rFonts w:ascii="Times New Roman" w:hAnsi="Times New Roman" w:cs="Times New Roman"/>
          <w:sz w:val="24"/>
          <w:szCs w:val="24"/>
        </w:rPr>
        <w:t xml:space="preserve"> Заказчика: 601110, Владимирская область, </w:t>
      </w:r>
      <w:proofErr w:type="spellStart"/>
      <w:r w:rsidRPr="0009581F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09581F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0958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581F">
        <w:rPr>
          <w:rFonts w:ascii="Times New Roman" w:hAnsi="Times New Roman" w:cs="Times New Roman"/>
          <w:sz w:val="24"/>
          <w:szCs w:val="24"/>
        </w:rPr>
        <w:t xml:space="preserve">остерево, ул. Писцова, д.50/15а, тел/факс 8 49243 4-20-73 </w:t>
      </w:r>
      <w:r w:rsidR="003E3409" w:rsidRPr="0009581F">
        <w:rPr>
          <w:rFonts w:ascii="Times New Roman" w:hAnsi="Times New Roman" w:cs="Times New Roman"/>
          <w:sz w:val="24"/>
          <w:szCs w:val="24"/>
        </w:rPr>
        <w:t>. Комиссия в особых случаях может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конкурса.</w:t>
      </w:r>
      <w:bookmarkEnd w:id="150"/>
    </w:p>
    <w:p w:rsidR="003E3409" w:rsidRPr="0009581F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11.2. </w:t>
      </w:r>
      <w:r w:rsidR="003E3409" w:rsidRPr="0009581F">
        <w:rPr>
          <w:rFonts w:ascii="Times New Roman" w:hAnsi="Times New Roman" w:cs="Times New Roman"/>
          <w:sz w:val="24"/>
          <w:szCs w:val="24"/>
        </w:rPr>
        <w:t>Протокол о результатах конкурса подписывается в двух экземплярах, по одному экземпляру для каждой из сторон.</w:t>
      </w:r>
    </w:p>
    <w:p w:rsidR="003E3409" w:rsidRPr="0009581F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409" w:rsidRPr="0009581F">
        <w:rPr>
          <w:rFonts w:ascii="Times New Roman" w:hAnsi="Times New Roman" w:cs="Times New Roman"/>
          <w:sz w:val="24"/>
          <w:szCs w:val="24"/>
        </w:rPr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Участника конкурса без доверенности, или надлежащим </w:t>
      </w:r>
      <w:proofErr w:type="gramStart"/>
      <w:r w:rsidR="003E3409" w:rsidRPr="0009581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E3409" w:rsidRPr="0009581F">
        <w:rPr>
          <w:rFonts w:ascii="Times New Roman" w:hAnsi="Times New Roman" w:cs="Times New Roman"/>
          <w:sz w:val="24"/>
          <w:szCs w:val="24"/>
        </w:rPr>
        <w:t xml:space="preserve"> уполномоченным им лицом на </w:t>
      </w:r>
      <w:r w:rsidR="003E3409" w:rsidRPr="0009581F">
        <w:rPr>
          <w:rFonts w:ascii="Times New Roman" w:hAnsi="Times New Roman" w:cs="Times New Roman"/>
          <w:sz w:val="24"/>
          <w:szCs w:val="24"/>
        </w:rPr>
        <w:lastRenderedPageBreak/>
        <w:t>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3E3409" w:rsidRPr="0009581F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11.3.</w:t>
      </w:r>
      <w:r w:rsidR="003E3409" w:rsidRPr="0009581F">
        <w:rPr>
          <w:rFonts w:ascii="Times New Roman" w:hAnsi="Times New Roman" w:cs="Times New Roman"/>
          <w:sz w:val="24"/>
          <w:szCs w:val="24"/>
        </w:rPr>
        <w:t>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3E3409" w:rsidRPr="0009581F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E3409" w:rsidRPr="0009581F">
        <w:rPr>
          <w:rFonts w:ascii="Times New Roman" w:hAnsi="Times New Roman" w:cs="Times New Roman"/>
          <w:sz w:val="24"/>
          <w:szCs w:val="24"/>
        </w:rPr>
        <w:t>не подпишет Договор в установленные Протоколом о результатах конкурса сроки;</w:t>
      </w:r>
    </w:p>
    <w:p w:rsidR="003E3409" w:rsidRPr="0009581F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E3409" w:rsidRPr="0009581F">
        <w:rPr>
          <w:rFonts w:ascii="Times New Roman" w:hAnsi="Times New Roman" w:cs="Times New Roman"/>
          <w:sz w:val="24"/>
          <w:szCs w:val="24"/>
        </w:rPr>
        <w:t>откажется от подписания Договора на условиях, определяемых в соответствии с</w:t>
      </w:r>
      <w:r w:rsidR="00C073DC">
        <w:rPr>
          <w:rFonts w:ascii="Times New Roman" w:hAnsi="Times New Roman" w:cs="Times New Roman"/>
          <w:sz w:val="24"/>
          <w:szCs w:val="24"/>
        </w:rPr>
        <w:t xml:space="preserve"> настоящей документацией;</w:t>
      </w:r>
    </w:p>
    <w:p w:rsidR="003E3409" w:rsidRDefault="0009581F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E3409" w:rsidRPr="0009581F">
        <w:rPr>
          <w:rFonts w:ascii="Times New Roman" w:hAnsi="Times New Roman" w:cs="Times New Roman"/>
          <w:sz w:val="24"/>
          <w:szCs w:val="24"/>
        </w:rPr>
        <w:t>не выполнит другие условия, предусмотренные настоящей Конкурсной документацией.</w:t>
      </w:r>
    </w:p>
    <w:p w:rsidR="00D07F8E" w:rsidRPr="0009581F" w:rsidRDefault="00D07F8E" w:rsidP="00D07F8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11.4. </w:t>
      </w:r>
      <w:r w:rsidRPr="0009581F">
        <w:rPr>
          <w:rFonts w:ascii="Times New Roman" w:hAnsi="Times New Roman" w:cs="Times New Roman"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Pr="0009581F">
        <w:rPr>
          <w:rFonts w:ascii="Times New Roman" w:hAnsi="Times New Roman" w:cs="Times New Roman"/>
          <w:sz w:val="24"/>
          <w:szCs w:val="24"/>
        </w:rPr>
        <w:t xml:space="preserve"> незамедлительно после подписания протокола о результатах конкурса направит всем Участникам конкурса письменное уведомление, в котором указывает:</w:t>
      </w:r>
    </w:p>
    <w:p w:rsidR="00D07F8E" w:rsidRPr="0009581F" w:rsidRDefault="00D07F8E" w:rsidP="00D07F8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581F">
        <w:rPr>
          <w:rFonts w:ascii="Times New Roman" w:hAnsi="Times New Roman" w:cs="Times New Roman"/>
          <w:sz w:val="24"/>
          <w:szCs w:val="24"/>
        </w:rPr>
        <w:t>Наименование и адрес Победителя конкурса, подписавшего Договор;</w:t>
      </w:r>
    </w:p>
    <w:p w:rsidR="00D07F8E" w:rsidRPr="0009581F" w:rsidRDefault="00D07F8E" w:rsidP="00D07F8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581F">
        <w:rPr>
          <w:rFonts w:ascii="Times New Roman" w:hAnsi="Times New Roman" w:cs="Times New Roman"/>
          <w:sz w:val="24"/>
          <w:szCs w:val="24"/>
        </w:rPr>
        <w:t>Краткое изложение предмета и общей цены Договора.</w:t>
      </w:r>
    </w:p>
    <w:p w:rsidR="003E3409" w:rsidRPr="0009581F" w:rsidRDefault="0009581F" w:rsidP="0009581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1" w:name="_Ref55280474"/>
      <w:bookmarkStart w:id="152" w:name="_Toc55285356"/>
      <w:bookmarkStart w:id="153" w:name="_Toc55305388"/>
      <w:bookmarkStart w:id="154" w:name="_Toc57314659"/>
      <w:bookmarkStart w:id="155" w:name="_Toc69728973"/>
      <w:bookmarkStart w:id="156" w:name="_Toc176765834"/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E3409" w:rsidRPr="0009581F">
        <w:rPr>
          <w:rFonts w:ascii="Times New Roman" w:hAnsi="Times New Roman" w:cs="Times New Roman"/>
          <w:b/>
          <w:sz w:val="24"/>
          <w:szCs w:val="24"/>
        </w:rPr>
        <w:t>Подписание Договора</w:t>
      </w:r>
      <w:bookmarkEnd w:id="151"/>
      <w:bookmarkEnd w:id="152"/>
      <w:bookmarkEnd w:id="153"/>
      <w:bookmarkEnd w:id="154"/>
      <w:bookmarkEnd w:id="155"/>
      <w:bookmarkEnd w:id="156"/>
    </w:p>
    <w:p w:rsidR="003E3409" w:rsidRPr="0009581F" w:rsidRDefault="00D07F8E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_Ref5622295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81F">
        <w:rPr>
          <w:rFonts w:ascii="Times New Roman" w:hAnsi="Times New Roman" w:cs="Times New Roman"/>
          <w:sz w:val="24"/>
          <w:szCs w:val="24"/>
        </w:rPr>
        <w:t xml:space="preserve">12.1. </w:t>
      </w:r>
      <w:r w:rsidR="003E3409" w:rsidRPr="0009581F">
        <w:rPr>
          <w:rFonts w:ascii="Times New Roman" w:hAnsi="Times New Roman" w:cs="Times New Roman"/>
          <w:sz w:val="24"/>
          <w:szCs w:val="24"/>
        </w:rPr>
        <w:t xml:space="preserve">Договор между Заказчиком и Победителем конкурса подписывается на основании Протокола о результатах конкурса, в течение </w:t>
      </w:r>
      <w:r>
        <w:rPr>
          <w:rFonts w:ascii="Times New Roman" w:hAnsi="Times New Roman" w:cs="Times New Roman"/>
          <w:sz w:val="24"/>
          <w:szCs w:val="24"/>
        </w:rPr>
        <w:t>10 дней с момента подписания указанного протокола</w:t>
      </w:r>
      <w:bookmarkEnd w:id="157"/>
      <w:r>
        <w:rPr>
          <w:rFonts w:ascii="Times New Roman" w:hAnsi="Times New Roman" w:cs="Times New Roman"/>
          <w:sz w:val="24"/>
          <w:szCs w:val="24"/>
        </w:rPr>
        <w:t>.</w:t>
      </w:r>
    </w:p>
    <w:p w:rsidR="003E3409" w:rsidRPr="0009581F" w:rsidRDefault="00D07F8E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12.2.</w:t>
      </w:r>
      <w:r w:rsidR="003E3409" w:rsidRPr="0009581F">
        <w:rPr>
          <w:rFonts w:ascii="Times New Roman" w:hAnsi="Times New Roman" w:cs="Times New Roman"/>
          <w:sz w:val="24"/>
          <w:szCs w:val="24"/>
        </w:rPr>
        <w:t>В случае,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</w:t>
      </w:r>
      <w:r>
        <w:rPr>
          <w:rFonts w:ascii="Times New Roman" w:hAnsi="Times New Roman" w:cs="Times New Roman"/>
          <w:sz w:val="24"/>
          <w:szCs w:val="24"/>
        </w:rPr>
        <w:t>12.1</w:t>
      </w:r>
      <w:r w:rsidR="003E3409" w:rsidRPr="0009581F">
        <w:rPr>
          <w:rFonts w:ascii="Times New Roman" w:hAnsi="Times New Roman" w:cs="Times New Roman"/>
          <w:sz w:val="24"/>
          <w:szCs w:val="24"/>
        </w:rPr>
        <w:t xml:space="preserve"> срок отсчитывается после получения такого согласования (одобрения, утверждения).</w:t>
      </w:r>
      <w:proofErr w:type="gramEnd"/>
    </w:p>
    <w:p w:rsidR="00D07F8E" w:rsidRDefault="00D07F8E" w:rsidP="00D07F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13.Заключительные положения</w:t>
      </w:r>
    </w:p>
    <w:p w:rsidR="003E3409" w:rsidRPr="0009581F" w:rsidRDefault="00D07F8E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13.1.</w:t>
      </w:r>
      <w:r w:rsidR="003E3409" w:rsidRPr="0009581F">
        <w:rPr>
          <w:rFonts w:ascii="Times New Roman" w:hAnsi="Times New Roman" w:cs="Times New Roman"/>
          <w:sz w:val="24"/>
          <w:szCs w:val="24"/>
        </w:rPr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3E3409" w:rsidRPr="0009581F" w:rsidRDefault="00D07F8E" w:rsidP="000958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13.2. </w:t>
      </w:r>
      <w:proofErr w:type="gramStart"/>
      <w:r w:rsidR="003E3409" w:rsidRPr="0009581F">
        <w:rPr>
          <w:rFonts w:ascii="Times New Roman" w:hAnsi="Times New Roman" w:cs="Times New Roman"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Заказчик) </w:t>
      </w:r>
      <w:r w:rsidR="003E3409" w:rsidRPr="0009581F">
        <w:rPr>
          <w:rFonts w:ascii="Times New Roman" w:hAnsi="Times New Roman" w:cs="Times New Roman"/>
          <w:sz w:val="24"/>
          <w:szCs w:val="24"/>
        </w:rPr>
        <w:t xml:space="preserve"> публикует вышеприведенные сведения о результатах конкурса или о том, что конкурс не состоялся </w:t>
      </w:r>
      <w:r>
        <w:rPr>
          <w:rFonts w:ascii="Times New Roman" w:hAnsi="Times New Roman" w:cs="Times New Roman"/>
          <w:sz w:val="24"/>
          <w:szCs w:val="24"/>
        </w:rPr>
        <w:t xml:space="preserve">на своем официальном сайте в  сети Интернет </w:t>
      </w:r>
      <w:hyperlink r:id="rId8" w:history="1">
        <w:r w:rsidRPr="00424927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Pr="00424927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</w:hyperlink>
      <w:hyperlink r:id="rId9" w:history="1">
        <w:proofErr w:type="spellStart"/>
        <w:r w:rsidRPr="00424927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kosterevogorset</w:t>
        </w:r>
        <w:proofErr w:type="spellEnd"/>
        <w:r w:rsidRPr="00424927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424927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1 рабочего дня с момента подписания протокола о результатах конкурса.</w:t>
      </w:r>
      <w:proofErr w:type="gramEnd"/>
    </w:p>
    <w:p w:rsidR="00D76A20" w:rsidRDefault="002A65A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409" w:rsidRPr="0009581F">
        <w:rPr>
          <w:rFonts w:ascii="Times New Roman" w:hAnsi="Times New Roman" w:cs="Times New Roman"/>
          <w:sz w:val="24"/>
          <w:szCs w:val="24"/>
        </w:rPr>
        <w:t>Если между подписанием протокола и договора изменится победитель (например, вследствие отказа), участники извещаются о новом победителе в том же порядке.</w:t>
      </w:r>
    </w:p>
    <w:p w:rsidR="00F90697" w:rsidRDefault="00F9069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Default="00F9069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Default="00F9069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3AD1" w:rsidRDefault="00AE3AD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3AD1" w:rsidRDefault="00AE3AD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3AD1" w:rsidRDefault="00AE3AD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3AD1" w:rsidRDefault="00AE3AD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BF7" w:rsidRDefault="00753BF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Default="00F9069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Default="00F90697" w:rsidP="00F9069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D1F21" w:rsidRPr="009D1F21" w:rsidRDefault="009D1F21" w:rsidP="009D1F21">
      <w:pPr>
        <w:pStyle w:val="a8"/>
        <w:jc w:val="right"/>
        <w:rPr>
          <w:rFonts w:ascii="Times New Roman" w:hAnsi="Times New Roman" w:cs="Times New Roman"/>
        </w:rPr>
      </w:pPr>
      <w:r w:rsidRPr="009D1F21">
        <w:rPr>
          <w:rFonts w:ascii="Times New Roman" w:hAnsi="Times New Roman" w:cs="Times New Roman"/>
        </w:rPr>
        <w:t>УТВЕРЖДЕНО</w:t>
      </w:r>
    </w:p>
    <w:p w:rsidR="009D1F21" w:rsidRPr="009D1F21" w:rsidRDefault="009D1F21" w:rsidP="009D1F21">
      <w:pPr>
        <w:pStyle w:val="a8"/>
        <w:jc w:val="right"/>
        <w:rPr>
          <w:rFonts w:ascii="Times New Roman" w:hAnsi="Times New Roman" w:cs="Times New Roman"/>
        </w:rPr>
      </w:pPr>
      <w:r w:rsidRPr="009D1F21">
        <w:rPr>
          <w:rFonts w:ascii="Times New Roman" w:hAnsi="Times New Roman" w:cs="Times New Roman"/>
        </w:rPr>
        <w:t>Директор ООО «</w:t>
      </w:r>
      <w:proofErr w:type="spellStart"/>
      <w:r w:rsidRPr="009D1F21">
        <w:rPr>
          <w:rFonts w:ascii="Times New Roman" w:hAnsi="Times New Roman" w:cs="Times New Roman"/>
        </w:rPr>
        <w:t>Костеревские</w:t>
      </w:r>
      <w:proofErr w:type="spellEnd"/>
      <w:r w:rsidRPr="009D1F21">
        <w:rPr>
          <w:rFonts w:ascii="Times New Roman" w:hAnsi="Times New Roman" w:cs="Times New Roman"/>
        </w:rPr>
        <w:t xml:space="preserve"> ГЭС»</w:t>
      </w:r>
    </w:p>
    <w:p w:rsidR="009D1F21" w:rsidRPr="009D1F21" w:rsidRDefault="009D1F21" w:rsidP="009D1F21">
      <w:pPr>
        <w:pStyle w:val="a8"/>
        <w:jc w:val="right"/>
        <w:rPr>
          <w:rFonts w:ascii="Times New Roman" w:hAnsi="Times New Roman" w:cs="Times New Roman"/>
        </w:rPr>
      </w:pPr>
      <w:proofErr w:type="spellStart"/>
      <w:r w:rsidRPr="009D1F21">
        <w:rPr>
          <w:rFonts w:ascii="Times New Roman" w:hAnsi="Times New Roman" w:cs="Times New Roman"/>
        </w:rPr>
        <w:t>____________М.И.Болотин</w:t>
      </w:r>
      <w:proofErr w:type="spellEnd"/>
    </w:p>
    <w:p w:rsidR="009D1F21" w:rsidRPr="009D1F21" w:rsidRDefault="009D1F21" w:rsidP="009D1F21">
      <w:pPr>
        <w:pStyle w:val="a8"/>
        <w:jc w:val="right"/>
        <w:rPr>
          <w:rFonts w:ascii="Times New Roman" w:hAnsi="Times New Roman" w:cs="Times New Roman"/>
        </w:rPr>
      </w:pPr>
      <w:r w:rsidRPr="009D1F21">
        <w:rPr>
          <w:rFonts w:ascii="Times New Roman" w:hAnsi="Times New Roman" w:cs="Times New Roman"/>
        </w:rPr>
        <w:t>«___»_______________2011</w:t>
      </w:r>
    </w:p>
    <w:p w:rsidR="009D1F21" w:rsidRDefault="009D1F21" w:rsidP="00F906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21" w:rsidRDefault="009D1F21" w:rsidP="00F906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97" w:rsidRPr="00F90697" w:rsidRDefault="00F90697" w:rsidP="00F9069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97">
        <w:rPr>
          <w:rFonts w:ascii="Times New Roman" w:hAnsi="Times New Roman" w:cs="Times New Roman"/>
          <w:b/>
          <w:sz w:val="24"/>
          <w:szCs w:val="24"/>
        </w:rPr>
        <w:t xml:space="preserve">ТЕХНИЧЕСКОЕ  </w:t>
      </w:r>
      <w:r w:rsidRPr="00F90697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F90697" w:rsidRPr="00F90697" w:rsidRDefault="00F90697" w:rsidP="00F90697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проекта</w:t>
      </w:r>
    </w:p>
    <w:p w:rsidR="00F90697" w:rsidRDefault="00F90697" w:rsidP="00F90697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697">
        <w:rPr>
          <w:rFonts w:ascii="Times New Roman" w:hAnsi="Times New Roman" w:cs="Times New Roman"/>
          <w:b/>
          <w:i/>
          <w:sz w:val="24"/>
          <w:szCs w:val="24"/>
        </w:rPr>
        <w:t>«Р</w:t>
      </w:r>
      <w:r w:rsidRPr="00F90697">
        <w:rPr>
          <w:rFonts w:ascii="Times New Roman" w:eastAsia="Calibri" w:hAnsi="Times New Roman" w:cs="Times New Roman"/>
          <w:b/>
          <w:i/>
          <w:sz w:val="24"/>
          <w:szCs w:val="24"/>
        </w:rPr>
        <w:t>еконструкция ПС</w:t>
      </w:r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0697">
        <w:rPr>
          <w:rFonts w:ascii="Times New Roman" w:eastAsia="Calibri" w:hAnsi="Times New Roman" w:cs="Times New Roman"/>
          <w:b/>
          <w:i/>
          <w:sz w:val="24"/>
          <w:szCs w:val="24"/>
        </w:rPr>
        <w:t>35</w:t>
      </w:r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/10 </w:t>
      </w:r>
      <w:r w:rsidRPr="00F90697">
        <w:rPr>
          <w:rFonts w:ascii="Times New Roman" w:eastAsia="Calibri" w:hAnsi="Times New Roman" w:cs="Times New Roman"/>
          <w:b/>
          <w:i/>
          <w:sz w:val="24"/>
          <w:szCs w:val="24"/>
        </w:rPr>
        <w:t>кВ</w:t>
      </w:r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06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Костерево</w:t>
      </w:r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0697" w:rsidRPr="00F90697" w:rsidRDefault="00F90697" w:rsidP="00F90697">
      <w:pPr>
        <w:pStyle w:val="a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с заходом </w:t>
      </w:r>
      <w:proofErr w:type="gramStart"/>
      <w:r w:rsidRPr="00F90697">
        <w:rPr>
          <w:rFonts w:ascii="Times New Roman" w:hAnsi="Times New Roman" w:cs="Times New Roman"/>
          <w:b/>
          <w:i/>
          <w:sz w:val="24"/>
          <w:szCs w:val="24"/>
        </w:rPr>
        <w:t>ВЛ</w:t>
      </w:r>
      <w:proofErr w:type="gramEnd"/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 35 кВ </w:t>
      </w:r>
      <w:proofErr w:type="spellStart"/>
      <w:r w:rsidRPr="00F90697">
        <w:rPr>
          <w:rFonts w:ascii="Times New Roman" w:hAnsi="Times New Roman" w:cs="Times New Roman"/>
          <w:b/>
          <w:i/>
          <w:sz w:val="24"/>
          <w:szCs w:val="24"/>
        </w:rPr>
        <w:t>Петушинского</w:t>
      </w:r>
      <w:proofErr w:type="spellEnd"/>
      <w:r w:rsidRPr="00F90697">
        <w:rPr>
          <w:rFonts w:ascii="Times New Roman" w:hAnsi="Times New Roman" w:cs="Times New Roman"/>
          <w:b/>
          <w:i/>
          <w:sz w:val="24"/>
          <w:szCs w:val="24"/>
        </w:rPr>
        <w:t xml:space="preserve"> района Владимирской области»</w:t>
      </w:r>
    </w:p>
    <w:p w:rsidR="00F90697" w:rsidRPr="00C12DE0" w:rsidRDefault="00F90697" w:rsidP="00F90697">
      <w:pPr>
        <w:widowControl w:val="0"/>
        <w:tabs>
          <w:tab w:val="left" w:pos="180"/>
        </w:tabs>
        <w:jc w:val="center"/>
        <w:rPr>
          <w:rFonts w:ascii="Calibri" w:eastAsia="Calibri" w:hAnsi="Calibri" w:cs="Times New Roman"/>
        </w:rPr>
      </w:pPr>
    </w:p>
    <w:p w:rsidR="00F90697" w:rsidRPr="00F90697" w:rsidRDefault="00F90697" w:rsidP="00F90697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9D1F21">
        <w:rPr>
          <w:rFonts w:ascii="Times New Roman" w:eastAsia="Calibri" w:hAnsi="Times New Roman" w:cs="Times New Roman"/>
          <w:b/>
          <w:sz w:val="24"/>
          <w:szCs w:val="24"/>
        </w:rPr>
        <w:t>Основание для проектирования</w:t>
      </w:r>
      <w:r w:rsidRPr="00F90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697" w:rsidRPr="00F90697" w:rsidRDefault="00F90697" w:rsidP="00F90697">
      <w:pPr>
        <w:pStyle w:val="a8"/>
        <w:numPr>
          <w:ilvl w:val="1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F90697">
        <w:rPr>
          <w:rFonts w:ascii="Times New Roman" w:eastAsia="Calibri" w:hAnsi="Times New Roman" w:cs="Times New Roman"/>
          <w:sz w:val="24"/>
          <w:szCs w:val="24"/>
        </w:rPr>
        <w:t xml:space="preserve">Инвестиционная программа на 2011-2014 год. </w:t>
      </w:r>
    </w:p>
    <w:p w:rsidR="00F90697" w:rsidRPr="00F90697" w:rsidRDefault="00F90697" w:rsidP="00F90697">
      <w:pPr>
        <w:pStyle w:val="a8"/>
        <w:rPr>
          <w:rFonts w:ascii="Times New Roman" w:eastAsia="Calibri" w:hAnsi="Times New Roman" w:cs="Times New Roman"/>
        </w:rPr>
      </w:pPr>
    </w:p>
    <w:p w:rsidR="00F90697" w:rsidRPr="00F90697" w:rsidRDefault="00F90697" w:rsidP="00F90697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90697">
        <w:rPr>
          <w:rFonts w:ascii="Times New Roman" w:eastAsia="Calibri" w:hAnsi="Times New Roman" w:cs="Times New Roman"/>
          <w:b/>
          <w:sz w:val="24"/>
          <w:szCs w:val="24"/>
        </w:rPr>
        <w:t>Нормативно-технические документы (НТД), определяющие требования к оформлению и содержанию проекта:</w:t>
      </w:r>
    </w:p>
    <w:p w:rsidR="00F90697" w:rsidRPr="00F90697" w:rsidRDefault="00F90697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F90697">
        <w:rPr>
          <w:rFonts w:ascii="Times New Roman" w:hAnsi="Times New Roman" w:cs="Times New Roman"/>
          <w:sz w:val="24"/>
          <w:szCs w:val="24"/>
        </w:rPr>
        <w:t xml:space="preserve">         2.1. </w:t>
      </w:r>
      <w:r w:rsidRPr="00F90697">
        <w:rPr>
          <w:rFonts w:ascii="Times New Roman" w:eastAsia="Calibri" w:hAnsi="Times New Roman" w:cs="Times New Roman"/>
          <w:sz w:val="24"/>
          <w:szCs w:val="24"/>
        </w:rPr>
        <w:t>Нормативные акты федерального уровня:</w:t>
      </w:r>
    </w:p>
    <w:p w:rsidR="00F90697" w:rsidRPr="00F90697" w:rsidRDefault="00F90697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F90697">
        <w:rPr>
          <w:rFonts w:ascii="Times New Roman" w:eastAsia="Calibri" w:hAnsi="Times New Roman" w:cs="Times New Roman"/>
          <w:sz w:val="24"/>
          <w:szCs w:val="24"/>
        </w:rPr>
        <w:t>- Земельный кодекс Российской Федерации от 25.10.2001 № 136-ФЗ (действующая редакция);</w:t>
      </w:r>
    </w:p>
    <w:p w:rsidR="00F90697" w:rsidRPr="00F90697" w:rsidRDefault="00F90697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F90697">
        <w:rPr>
          <w:rFonts w:ascii="Times New Roman" w:eastAsia="Calibri" w:hAnsi="Times New Roman" w:cs="Times New Roman"/>
          <w:sz w:val="24"/>
          <w:szCs w:val="24"/>
        </w:rPr>
        <w:t>- Лесной кодекс Российской Федерации от 04.12.2006 № 200-ФЗ (действующая редакция);</w:t>
      </w:r>
    </w:p>
    <w:p w:rsidR="00F90697" w:rsidRPr="00F90697" w:rsidRDefault="00F90697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F90697">
        <w:rPr>
          <w:rFonts w:ascii="Times New Roman" w:eastAsia="Calibri" w:hAnsi="Times New Roman" w:cs="Times New Roman"/>
          <w:sz w:val="24"/>
          <w:szCs w:val="24"/>
        </w:rPr>
        <w:t>- Водный кодекс Российской Федерации от 03.06.2006 № 74-ФЗ (действующая редакция);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29.12.2004 № 190-ФЗ (действующая редакция);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«Об обеспечении единства измерений» от 26.06.2008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br/>
        <w:t>№ 102-ФЗ (действующая редакция);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Федеральный закон «О техническом регулировании» от 27.12.2002 № 184-ФЗ (действующая редакция);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Федеральный закон «О связи» (действующая редакция) (указывается при проектировании объектов программы ЕТССЭ).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Отраслевые НТД: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ПУЭ (действующее издание);</w:t>
      </w:r>
    </w:p>
    <w:p w:rsidR="00F90697" w:rsidRPr="00925346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90697" w:rsidRPr="00925346">
        <w:rPr>
          <w:rFonts w:ascii="Times New Roman" w:eastAsia="Calibri" w:hAnsi="Times New Roman" w:cs="Times New Roman"/>
          <w:sz w:val="24"/>
          <w:szCs w:val="24"/>
        </w:rPr>
        <w:t>ПТЭ (действующее издание);</w:t>
      </w:r>
    </w:p>
    <w:p w:rsidR="00F90697" w:rsidRPr="00925346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925346">
        <w:rPr>
          <w:rFonts w:ascii="Times New Roman" w:eastAsia="Calibri" w:hAnsi="Times New Roman" w:cs="Times New Roman"/>
          <w:sz w:val="24"/>
          <w:szCs w:val="24"/>
        </w:rPr>
        <w:t>Методические указания по устойчивости энергосистем, утвержденные приказом Минэнерго России от 30.06.2003 № 277;</w:t>
      </w:r>
    </w:p>
    <w:p w:rsidR="00F90697" w:rsidRPr="00925346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90697" w:rsidRPr="00925346">
        <w:rPr>
          <w:rFonts w:ascii="Times New Roman" w:eastAsia="Calibri" w:hAnsi="Times New Roman" w:cs="Times New Roman"/>
          <w:bCs/>
          <w:sz w:val="24"/>
          <w:szCs w:val="24"/>
        </w:rPr>
        <w:t>Методические рекомендации по проектированию развития энергосистем, утвержденные приказом Минэнерго России от 30.06.2003 № 281;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Нормы технологического проектирования ПС переменного тока с высшим напряжением 35-750 кВ. СТО 56947007-29.240.10.028-2009;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 xml:space="preserve">Нормы технологического проектирования </w:t>
      </w:r>
      <w:proofErr w:type="gramStart"/>
      <w:r w:rsidR="00F90697" w:rsidRPr="00F90697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="00F90697" w:rsidRPr="00F90697">
        <w:rPr>
          <w:rFonts w:ascii="Times New Roman" w:eastAsia="Calibri" w:hAnsi="Times New Roman" w:cs="Times New Roman"/>
          <w:sz w:val="24"/>
          <w:szCs w:val="24"/>
        </w:rPr>
        <w:t xml:space="preserve"> электропередачи напряжением 35-750 кВ. СО 153-34.20.121-2006;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Стандарт «Схемы принципиальные электрические распределительных устройств подстанций 35-750 кВ. Типовые решения» СТО 56947007-29.240.30.010.-2008;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Стандарт «Сроки работ по проектированию, строительству и реконструкции подстанций и линий электропередачи», СТО 56947007-29.240.013-2008;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>СТО 56947007-29.120.40.041-2010 Системы постоянного оперативного тока;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 xml:space="preserve">СТО 56947007-29.240.043-2010 </w:t>
      </w:r>
      <w:r w:rsidR="00F90697" w:rsidRPr="00F90697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Руководство по обеспечению электромагнитной совместимости вторичного оборудования и систем связи </w:t>
      </w:r>
      <w:proofErr w:type="spellStart"/>
      <w:r w:rsidR="00F90697" w:rsidRPr="00F90697">
        <w:rPr>
          <w:rFonts w:ascii="Times New Roman" w:eastAsia="Calibri" w:hAnsi="Times New Roman" w:cs="Times New Roman"/>
          <w:bCs/>
          <w:sz w:val="24"/>
          <w:szCs w:val="24"/>
        </w:rPr>
        <w:t>электросетевых</w:t>
      </w:r>
      <w:proofErr w:type="spellEnd"/>
      <w:r w:rsidR="00F90697" w:rsidRPr="00F90697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объектов;</w:t>
      </w:r>
    </w:p>
    <w:p w:rsidR="00F90697" w:rsidRPr="00F90697" w:rsidRDefault="00925346" w:rsidP="00F9069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F90697">
        <w:rPr>
          <w:rFonts w:ascii="Times New Roman" w:eastAsia="Calibri" w:hAnsi="Times New Roman" w:cs="Times New Roman"/>
          <w:sz w:val="24"/>
          <w:szCs w:val="24"/>
        </w:rPr>
        <w:t xml:space="preserve">СТО </w:t>
      </w:r>
      <w:r w:rsidR="00F90697" w:rsidRPr="00F90697">
        <w:rPr>
          <w:rFonts w:ascii="Times New Roman" w:eastAsia="Calibri" w:hAnsi="Times New Roman" w:cs="Times New Roman"/>
          <w:bCs/>
          <w:sz w:val="24"/>
          <w:szCs w:val="24"/>
        </w:rPr>
        <w:t xml:space="preserve">56947007-29.240.044-2010 Методические указания по обеспечению электромагнитной совместимости на объектах </w:t>
      </w:r>
      <w:proofErr w:type="spellStart"/>
      <w:r w:rsidR="00F90697" w:rsidRPr="00F90697">
        <w:rPr>
          <w:rFonts w:ascii="Times New Roman" w:eastAsia="Calibri" w:hAnsi="Times New Roman" w:cs="Times New Roman"/>
          <w:bCs/>
          <w:sz w:val="24"/>
          <w:szCs w:val="24"/>
        </w:rPr>
        <w:t>электросетевого</w:t>
      </w:r>
      <w:proofErr w:type="spellEnd"/>
      <w:r w:rsidR="00F90697" w:rsidRPr="00F90697">
        <w:rPr>
          <w:rFonts w:ascii="Times New Roman" w:eastAsia="Calibri" w:hAnsi="Times New Roman" w:cs="Times New Roman"/>
          <w:bCs/>
          <w:sz w:val="24"/>
          <w:szCs w:val="24"/>
        </w:rPr>
        <w:t xml:space="preserve"> хозяйства.</w:t>
      </w:r>
    </w:p>
    <w:p w:rsidR="00F90697" w:rsidRPr="00C12DE0" w:rsidRDefault="00F90697" w:rsidP="00F90697">
      <w:pPr>
        <w:pStyle w:val="33"/>
        <w:spacing w:after="0"/>
        <w:ind w:left="0"/>
      </w:pPr>
    </w:p>
    <w:p w:rsidR="00F90697" w:rsidRPr="00925346" w:rsidRDefault="00925346" w:rsidP="00925346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5346">
        <w:rPr>
          <w:rFonts w:ascii="Times New Roman" w:hAnsi="Times New Roman" w:cs="Times New Roman"/>
          <w:b/>
          <w:sz w:val="24"/>
          <w:szCs w:val="24"/>
        </w:rPr>
        <w:t>3.</w:t>
      </w:r>
      <w:r w:rsidR="00F90697" w:rsidRPr="00925346">
        <w:rPr>
          <w:rFonts w:ascii="Times New Roman" w:eastAsia="Calibri" w:hAnsi="Times New Roman" w:cs="Times New Roman"/>
          <w:b/>
          <w:sz w:val="24"/>
          <w:szCs w:val="24"/>
        </w:rPr>
        <w:t>Вид строительства и этапы разработки ПД.</w:t>
      </w:r>
    </w:p>
    <w:p w:rsidR="00F90697" w:rsidRPr="00925346" w:rsidRDefault="00925346" w:rsidP="00925346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925346">
        <w:rPr>
          <w:rFonts w:ascii="Times New Roman" w:eastAsia="Calibri" w:hAnsi="Times New Roman" w:cs="Times New Roman"/>
          <w:sz w:val="24"/>
          <w:szCs w:val="24"/>
        </w:rPr>
        <w:t>3.1. Вид строительства: Комплексная реконструкция.</w:t>
      </w:r>
    </w:p>
    <w:p w:rsidR="00F90697" w:rsidRPr="00925346" w:rsidRDefault="00925346" w:rsidP="00925346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925346">
        <w:rPr>
          <w:rFonts w:ascii="Times New Roman" w:eastAsia="Calibri" w:hAnsi="Times New Roman" w:cs="Times New Roman"/>
          <w:sz w:val="24"/>
          <w:szCs w:val="24"/>
        </w:rPr>
        <w:t xml:space="preserve">3.2. Проекты, по которым требуется координация решений </w:t>
      </w:r>
      <w:proofErr w:type="gramStart"/>
      <w:r w:rsidR="00F90697" w:rsidRPr="00925346"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  <w:r w:rsidR="00F90697" w:rsidRPr="00925346">
        <w:rPr>
          <w:rFonts w:ascii="Times New Roman" w:eastAsia="Calibri" w:hAnsi="Times New Roman" w:cs="Times New Roman"/>
          <w:sz w:val="24"/>
          <w:szCs w:val="24"/>
        </w:rPr>
        <w:t xml:space="preserve"> ПД - нет</w:t>
      </w:r>
      <w:r w:rsidR="00F90697" w:rsidRPr="0092534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0697" w:rsidRPr="00925346" w:rsidRDefault="00925346" w:rsidP="0092534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925346">
        <w:rPr>
          <w:rFonts w:ascii="Times New Roman" w:eastAsia="Calibri" w:hAnsi="Times New Roman" w:cs="Times New Roman"/>
          <w:sz w:val="24"/>
          <w:szCs w:val="24"/>
        </w:rPr>
        <w:t>3.3. Этапы разработки ПД:</w:t>
      </w:r>
    </w:p>
    <w:p w:rsidR="00F90697" w:rsidRPr="00925346" w:rsidRDefault="00F90697" w:rsidP="0092534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925346">
        <w:rPr>
          <w:rFonts w:ascii="Times New Roman" w:eastAsia="Calibri" w:hAnsi="Times New Roman" w:cs="Times New Roman"/>
          <w:sz w:val="24"/>
          <w:szCs w:val="24"/>
        </w:rPr>
        <w:t>I этап - обоснование и согласование с Заказчиком (</w:t>
      </w:r>
      <w:proofErr w:type="spellStart"/>
      <w:r w:rsidRPr="00925346">
        <w:rPr>
          <w:rFonts w:ascii="Times New Roman" w:eastAsia="Calibri" w:hAnsi="Times New Roman" w:cs="Times New Roman"/>
          <w:sz w:val="24"/>
          <w:szCs w:val="24"/>
        </w:rPr>
        <w:t>Костеревские</w:t>
      </w:r>
      <w:proofErr w:type="spellEnd"/>
      <w:r w:rsidRPr="00925346">
        <w:rPr>
          <w:rFonts w:ascii="Times New Roman" w:eastAsia="Calibri" w:hAnsi="Times New Roman" w:cs="Times New Roman"/>
          <w:sz w:val="24"/>
          <w:szCs w:val="24"/>
        </w:rPr>
        <w:t xml:space="preserve"> ЭС) ОТР по сооружаемому объекту (в течение 2 месяцев после заключения договора на проектирование).</w:t>
      </w:r>
    </w:p>
    <w:p w:rsidR="00F90697" w:rsidRPr="00925346" w:rsidRDefault="00F90697" w:rsidP="0092534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925346">
        <w:rPr>
          <w:rFonts w:ascii="Times New Roman" w:eastAsia="Calibri" w:hAnsi="Times New Roman" w:cs="Times New Roman"/>
          <w:sz w:val="24"/>
          <w:szCs w:val="24"/>
        </w:rPr>
        <w:t>II этап</w:t>
      </w:r>
      <w:r w:rsidRPr="009253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25346">
        <w:rPr>
          <w:rFonts w:ascii="Times New Roman" w:eastAsia="Calibri" w:hAnsi="Times New Roman" w:cs="Times New Roman"/>
          <w:sz w:val="24"/>
          <w:szCs w:val="24"/>
        </w:rPr>
        <w:t>- разработка, согласование ПД.</w:t>
      </w:r>
    </w:p>
    <w:p w:rsidR="00F90697" w:rsidRPr="00925346" w:rsidRDefault="00F90697" w:rsidP="0092534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534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25346">
        <w:rPr>
          <w:rFonts w:ascii="Times New Roman" w:eastAsia="Calibri" w:hAnsi="Times New Roman" w:cs="Times New Roman"/>
          <w:sz w:val="24"/>
          <w:szCs w:val="24"/>
        </w:rPr>
        <w:t xml:space="preserve"> этап – разработка и согласование рабочей документации.</w:t>
      </w:r>
      <w:proofErr w:type="gramEnd"/>
    </w:p>
    <w:p w:rsidR="00F90697" w:rsidRPr="00C12DE0" w:rsidRDefault="00F90697" w:rsidP="00F90697">
      <w:pPr>
        <w:pStyle w:val="a9"/>
        <w:spacing w:after="0"/>
        <w:ind w:firstLine="709"/>
        <w:jc w:val="both"/>
        <w:rPr>
          <w:i w:val="0"/>
        </w:rPr>
      </w:pPr>
    </w:p>
    <w:p w:rsidR="00F90697" w:rsidRPr="00925346" w:rsidRDefault="00925346" w:rsidP="00925346">
      <w:pPr>
        <w:widowControl w:val="0"/>
        <w:tabs>
          <w:tab w:val="left" w:pos="-4860"/>
          <w:tab w:val="left" w:pos="54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4.</w:t>
      </w:r>
      <w:r w:rsidR="00F90697" w:rsidRPr="0092534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характеристики проектируемого объекта.</w:t>
      </w:r>
    </w:p>
    <w:p w:rsidR="00F90697" w:rsidRPr="00925346" w:rsidRDefault="00F90697" w:rsidP="00925346">
      <w:pPr>
        <w:pStyle w:val="ae"/>
        <w:widowControl w:val="0"/>
        <w:numPr>
          <w:ilvl w:val="1"/>
          <w:numId w:val="25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46">
        <w:rPr>
          <w:rFonts w:ascii="Times New Roman" w:eastAsia="Calibri" w:hAnsi="Times New Roman" w:cs="Times New Roman"/>
          <w:sz w:val="24"/>
          <w:szCs w:val="24"/>
        </w:rPr>
        <w:t xml:space="preserve">В части ПС Костерево: </w:t>
      </w:r>
    </w:p>
    <w:tbl>
      <w:tblPr>
        <w:tblW w:w="0" w:type="auto"/>
        <w:tblLook w:val="04A0"/>
      </w:tblPr>
      <w:tblGrid>
        <w:gridCol w:w="4428"/>
        <w:gridCol w:w="5285"/>
      </w:tblGrid>
      <w:tr w:rsidR="00F90697" w:rsidRPr="00C12DE0" w:rsidTr="004B6486">
        <w:trPr>
          <w:trHeight w:val="70"/>
          <w:tblHeader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97" w:rsidRPr="00925346" w:rsidRDefault="00F90697" w:rsidP="004B6486">
            <w:pPr>
              <w:widowControl w:val="0"/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346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97" w:rsidRPr="00925346" w:rsidRDefault="00F90697" w:rsidP="00925346">
            <w:pPr>
              <w:pStyle w:val="3"/>
              <w:keepNext w:val="0"/>
              <w:numPr>
                <w:ilvl w:val="0"/>
                <w:numId w:val="0"/>
              </w:numPr>
              <w:tabs>
                <w:tab w:val="left" w:pos="180"/>
              </w:tabs>
              <w:spacing w:before="0"/>
              <w:ind w:left="-33"/>
              <w:jc w:val="center"/>
              <w:rPr>
                <w:sz w:val="22"/>
                <w:szCs w:val="22"/>
              </w:rPr>
            </w:pPr>
            <w:r w:rsidRPr="00925346">
              <w:rPr>
                <w:sz w:val="22"/>
                <w:szCs w:val="22"/>
              </w:rPr>
              <w:t>Значение / Заданные характеристики*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 xml:space="preserve">Номинальные напряжения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35/10 кВ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Конструктивное исполнение ПС и РУ (открытое, закрытое, КТП, КРУЭ и т.д.)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Определить в ПД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Тип схемы каждого РУ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92534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 xml:space="preserve">Схема ОРУ-35 кВ «Два блока с выключателями и один блок с </w:t>
            </w:r>
            <w:proofErr w:type="spellStart"/>
            <w:r w:rsidRPr="001B4186">
              <w:rPr>
                <w:rFonts w:ascii="Times New Roman" w:eastAsia="Calibri" w:hAnsi="Times New Roman" w:cs="Times New Roman"/>
              </w:rPr>
              <w:t>разьединителем</w:t>
            </w:r>
            <w:proofErr w:type="spellEnd"/>
            <w:r w:rsidRPr="001B4186">
              <w:rPr>
                <w:rFonts w:ascii="Times New Roman" w:eastAsia="Calibri" w:hAnsi="Times New Roman" w:cs="Times New Roman"/>
              </w:rPr>
              <w:t xml:space="preserve"> и автоматической перемычкой между ними»;</w:t>
            </w:r>
          </w:p>
          <w:p w:rsidR="00F90697" w:rsidRPr="001B4186" w:rsidRDefault="00F90697" w:rsidP="0092534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Схема РУ-10 кВ «Одна рабочая, секционированная двумя выключателями система шин»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Количество линий, подключаемых к РУ-35кВ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2 шт.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Количество резервных ячеек по каждому РУ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Определить проектом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Количество и мощность силовых трансформаторов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ТДНС-10000/35, с мощностью 10000кВА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Тип, количество и мощность средств компенсации реактивной мощности (СКРМ)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Определить проектом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Система собственных нужд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B4186">
              <w:rPr>
                <w:rFonts w:ascii="Times New Roman" w:eastAsia="Calibri" w:hAnsi="Times New Roman" w:cs="Times New Roman"/>
                <w:iCs/>
              </w:rPr>
              <w:t>Для организации собственных нужд использовать переменное напряжение 380/220</w:t>
            </w:r>
            <w:proofErr w:type="gramStart"/>
            <w:r w:rsidRPr="001B4186">
              <w:rPr>
                <w:rFonts w:ascii="Times New Roman" w:eastAsia="Calibri" w:hAnsi="Times New Roman" w:cs="Times New Roman"/>
                <w:iCs/>
              </w:rPr>
              <w:t xml:space="preserve"> В</w:t>
            </w:r>
            <w:proofErr w:type="gramEnd"/>
            <w:r w:rsidRPr="001B4186">
              <w:rPr>
                <w:rFonts w:ascii="Times New Roman" w:eastAsia="Calibri" w:hAnsi="Times New Roman" w:cs="Times New Roman"/>
                <w:iCs/>
              </w:rPr>
              <w:t xml:space="preserve"> от ТСН мощностью 63 </w:t>
            </w:r>
            <w:proofErr w:type="spellStart"/>
            <w:r w:rsidRPr="001B4186">
              <w:rPr>
                <w:rFonts w:ascii="Times New Roman" w:eastAsia="Calibri" w:hAnsi="Times New Roman" w:cs="Times New Roman"/>
                <w:iCs/>
              </w:rPr>
              <w:t>кВА</w:t>
            </w:r>
            <w:proofErr w:type="spellEnd"/>
            <w:r w:rsidRPr="001B4186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1B418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Система оперативного постоянного тока (СОПТ)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1B4186">
            <w:pPr>
              <w:pStyle w:val="a8"/>
              <w:rPr>
                <w:rFonts w:ascii="Times New Roman" w:eastAsia="Calibri" w:hAnsi="Times New Roman" w:cs="Times New Roman"/>
                <w:iCs/>
              </w:rPr>
            </w:pPr>
            <w:r w:rsidRPr="001B4186">
              <w:rPr>
                <w:rFonts w:ascii="Times New Roman" w:eastAsia="Calibri" w:hAnsi="Times New Roman" w:cs="Times New Roman"/>
                <w:iCs/>
              </w:rPr>
              <w:t>220В</w:t>
            </w:r>
          </w:p>
        </w:tc>
      </w:tr>
      <w:tr w:rsidR="00F90697" w:rsidRPr="00C12DE0" w:rsidTr="004B648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1B418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</w:rPr>
              <w:t>Основные решения по РЗА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7" w:rsidRPr="001B4186" w:rsidRDefault="00F90697" w:rsidP="001B418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B4186">
              <w:rPr>
                <w:rFonts w:ascii="Times New Roman" w:eastAsia="Calibri" w:hAnsi="Times New Roman" w:cs="Times New Roman"/>
                <w:iCs/>
              </w:rPr>
              <w:t>Модернизация в объеме вновь вводимого оборудования выполняется на базе микропроцессорных устрой</w:t>
            </w:r>
            <w:proofErr w:type="gramStart"/>
            <w:r w:rsidRPr="001B4186">
              <w:rPr>
                <w:rFonts w:ascii="Times New Roman" w:eastAsia="Calibri" w:hAnsi="Times New Roman" w:cs="Times New Roman"/>
                <w:iCs/>
              </w:rPr>
              <w:t>ств пр</w:t>
            </w:r>
            <w:proofErr w:type="gramEnd"/>
            <w:r w:rsidRPr="001B4186">
              <w:rPr>
                <w:rFonts w:ascii="Times New Roman" w:eastAsia="Calibri" w:hAnsi="Times New Roman" w:cs="Times New Roman"/>
                <w:iCs/>
              </w:rPr>
              <w:t>оизводства ЗАО «Радиус-Автоматика»</w:t>
            </w:r>
          </w:p>
        </w:tc>
      </w:tr>
    </w:tbl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В составе проектно-изыскательских работ предусмотреть: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- геодезические и геологические изыскания на объекте проектирования и земельном участке, выделенном под расширение ПС;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lastRenderedPageBreak/>
        <w:t>- поиск и отображение на геодезической съемке участка проектирования существующих подземных коммуникаций (кабельные линии, сети водопровода и т.д.);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- выполнение экспертной оценки состояния существующих фундаментов и металлоконструкций с целью определения возможности их дальнейшего использования;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B4186">
        <w:rPr>
          <w:rFonts w:ascii="Times New Roman" w:eastAsia="Calibri" w:hAnsi="Times New Roman" w:cs="Times New Roman"/>
          <w:sz w:val="24"/>
          <w:szCs w:val="24"/>
        </w:rPr>
        <w:t>обоснование принятой схемы электроснабжения;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B4186">
        <w:rPr>
          <w:rFonts w:ascii="Times New Roman" w:eastAsia="Calibri" w:hAnsi="Times New Roman" w:cs="Times New Roman"/>
          <w:sz w:val="24"/>
          <w:szCs w:val="24"/>
        </w:rPr>
        <w:t>компоновочные и строительные решения по комплексной реконструкции и техническому перевооружению ПС, включая: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установку дополнительного трансформатора, включенного по схеме «горячего резерва»;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замену оборудования ОРУ-35 с учетом изменения схемы ПС;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установку КРУН-10кВ с </w:t>
      </w:r>
      <w:proofErr w:type="spellStart"/>
      <w:r w:rsidRPr="001B4186">
        <w:rPr>
          <w:rFonts w:ascii="Times New Roman" w:eastAsia="Calibri" w:hAnsi="Times New Roman" w:cs="Times New Roman"/>
          <w:sz w:val="24"/>
          <w:szCs w:val="24"/>
        </w:rPr>
        <w:t>перезаводом</w:t>
      </w:r>
      <w:proofErr w:type="spellEnd"/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4186">
        <w:rPr>
          <w:rFonts w:ascii="Times New Roman" w:eastAsia="Calibri" w:hAnsi="Times New Roman" w:cs="Times New Roman"/>
          <w:sz w:val="24"/>
          <w:szCs w:val="24"/>
        </w:rPr>
        <w:t>отходящих</w:t>
      </w:r>
      <w:proofErr w:type="gramEnd"/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КЛ-10кВ;</w:t>
      </w:r>
    </w:p>
    <w:p w:rsidR="00F90697" w:rsidRPr="001B4186" w:rsidRDefault="00F90697" w:rsidP="001B4186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строительство ОПУ с размещением шкафов (панелей) РЗА, ТМ, АИИСКУЭ, системы постоянного оперативного тока (СОПТ) и т.д.;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bCs/>
          <w:sz w:val="24"/>
          <w:szCs w:val="24"/>
        </w:rPr>
        <w:t xml:space="preserve">замену ограждения ПС (включая расширяемую часть ПС) на </w:t>
      </w:r>
      <w:proofErr w:type="gramStart"/>
      <w:r w:rsidRPr="001B4186">
        <w:rPr>
          <w:rFonts w:ascii="Times New Roman" w:eastAsia="Calibri" w:hAnsi="Times New Roman" w:cs="Times New Roman"/>
          <w:bCs/>
          <w:sz w:val="24"/>
          <w:szCs w:val="24"/>
        </w:rPr>
        <w:t>железобетонное</w:t>
      </w:r>
      <w:proofErr w:type="gramEnd"/>
      <w:r w:rsidRPr="001B41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bCs/>
          <w:sz w:val="24"/>
          <w:szCs w:val="24"/>
        </w:rPr>
        <w:t>организация видеонаблюдения территории ПС с передачей данных в ОДС (оперативно-диспетчерская служба) ООО «</w:t>
      </w:r>
      <w:proofErr w:type="spellStart"/>
      <w:r w:rsidRPr="001B4186">
        <w:rPr>
          <w:rFonts w:ascii="Times New Roman" w:eastAsia="Calibri" w:hAnsi="Times New Roman" w:cs="Times New Roman"/>
          <w:bCs/>
          <w:sz w:val="24"/>
          <w:szCs w:val="24"/>
        </w:rPr>
        <w:t>Костеревские</w:t>
      </w:r>
      <w:proofErr w:type="spellEnd"/>
      <w:r w:rsidRPr="001B4186">
        <w:rPr>
          <w:rFonts w:ascii="Times New Roman" w:eastAsia="Calibri" w:hAnsi="Times New Roman" w:cs="Times New Roman"/>
          <w:bCs/>
          <w:sz w:val="24"/>
          <w:szCs w:val="24"/>
        </w:rPr>
        <w:t xml:space="preserve"> ГЭС»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решения по маслохозяйству с обоснованием выбранных сечений </w:t>
      </w:r>
      <w:proofErr w:type="spellStart"/>
      <w:r w:rsidRPr="001B4186">
        <w:rPr>
          <w:rFonts w:ascii="Times New Roman" w:eastAsia="Calibri" w:hAnsi="Times New Roman" w:cs="Times New Roman"/>
          <w:sz w:val="24"/>
          <w:szCs w:val="24"/>
        </w:rPr>
        <w:t>маслоотводов</w:t>
      </w:r>
      <w:proofErr w:type="spellEnd"/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и объема маслосборника;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решения по электроосвещению ОРУ ПС;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решения по выносу существующих подземных коммуникаций с площадки под строящийся объект;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полный расчет </w:t>
      </w:r>
      <w:proofErr w:type="spellStart"/>
      <w:r w:rsidRPr="001B4186">
        <w:rPr>
          <w:rFonts w:ascii="Times New Roman" w:eastAsia="Calibri" w:hAnsi="Times New Roman" w:cs="Times New Roman"/>
          <w:sz w:val="24"/>
          <w:szCs w:val="24"/>
        </w:rPr>
        <w:t>уставок</w:t>
      </w:r>
      <w:proofErr w:type="spellEnd"/>
      <w:r w:rsidRPr="001B4186">
        <w:rPr>
          <w:rFonts w:ascii="Times New Roman" w:eastAsia="Calibri" w:hAnsi="Times New Roman" w:cs="Times New Roman"/>
          <w:sz w:val="24"/>
          <w:szCs w:val="24"/>
        </w:rPr>
        <w:t xml:space="preserve"> РЗА для всех присоединений ПС;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решения по реконструкции системы СН-0,4кВ и установка СОПТ с расчетом выбора емкости АБ;</w:t>
      </w:r>
    </w:p>
    <w:p w:rsidR="00F90697" w:rsidRPr="001B4186" w:rsidRDefault="00F90697" w:rsidP="00F90697">
      <w:pPr>
        <w:widowControl w:val="0"/>
        <w:numPr>
          <w:ilvl w:val="1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86">
        <w:rPr>
          <w:rFonts w:ascii="Times New Roman" w:eastAsia="Calibri" w:hAnsi="Times New Roman" w:cs="Times New Roman"/>
          <w:bCs/>
          <w:sz w:val="24"/>
          <w:szCs w:val="24"/>
        </w:rPr>
        <w:t>решения по РЗА, обеспечивающие значение единовременно присоединенной мощности на уровне 20МВт.</w:t>
      </w:r>
    </w:p>
    <w:p w:rsidR="00F90697" w:rsidRPr="00C12DE0" w:rsidRDefault="00F90697" w:rsidP="00F90697">
      <w:pPr>
        <w:widowControl w:val="0"/>
        <w:tabs>
          <w:tab w:val="left" w:pos="180"/>
          <w:tab w:val="left" w:pos="720"/>
          <w:tab w:val="left" w:pos="1080"/>
        </w:tabs>
        <w:ind w:firstLine="709"/>
        <w:jc w:val="both"/>
        <w:rPr>
          <w:rFonts w:ascii="Calibri" w:eastAsia="Calibri" w:hAnsi="Calibri" w:cs="Times New Roman"/>
        </w:rPr>
      </w:pPr>
    </w:p>
    <w:p w:rsidR="00F90697" w:rsidRPr="001B4186" w:rsidRDefault="00F90697" w:rsidP="001B4186">
      <w:pPr>
        <w:pStyle w:val="a8"/>
        <w:numPr>
          <w:ilvl w:val="0"/>
          <w:numId w:val="25"/>
        </w:numPr>
        <w:ind w:firstLine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186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и содержанию ПД.</w:t>
      </w:r>
    </w:p>
    <w:p w:rsidR="00F90697" w:rsidRPr="001B4186" w:rsidRDefault="001B4186" w:rsidP="001B418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Перед началом проектирования выполнить </w:t>
      </w:r>
      <w:proofErr w:type="spellStart"/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предпроектные</w:t>
      </w:r>
      <w:proofErr w:type="spellEnd"/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обследования. При </w:t>
      </w:r>
      <w:proofErr w:type="spellStart"/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предпроектном</w:t>
      </w:r>
      <w:proofErr w:type="spellEnd"/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обследовании объекта определить:</w:t>
      </w:r>
    </w:p>
    <w:p w:rsidR="00F90697" w:rsidRPr="001B4186" w:rsidRDefault="00F90697" w:rsidP="001B418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- возможность использования существующего оборудования, зданий и сооружений;</w:t>
      </w:r>
    </w:p>
    <w:p w:rsidR="00F90697" w:rsidRPr="001B4186" w:rsidRDefault="00F90697" w:rsidP="001B418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- перечень, размещение вновь устанавливаемого оборудования;</w:t>
      </w:r>
    </w:p>
    <w:p w:rsidR="00F90697" w:rsidRPr="001B4186" w:rsidRDefault="00F90697" w:rsidP="001B4186">
      <w:pPr>
        <w:pStyle w:val="a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4186">
        <w:rPr>
          <w:rFonts w:ascii="Times New Roman" w:eastAsia="Calibri" w:hAnsi="Times New Roman" w:cs="Times New Roman"/>
          <w:iCs/>
          <w:sz w:val="24"/>
          <w:szCs w:val="24"/>
        </w:rPr>
        <w:t xml:space="preserve">Результаты </w:t>
      </w:r>
      <w:proofErr w:type="spellStart"/>
      <w:r w:rsidRPr="001B4186">
        <w:rPr>
          <w:rFonts w:ascii="Times New Roman" w:eastAsia="Calibri" w:hAnsi="Times New Roman" w:cs="Times New Roman"/>
          <w:iCs/>
          <w:sz w:val="24"/>
          <w:szCs w:val="24"/>
        </w:rPr>
        <w:t>предпроектного</w:t>
      </w:r>
      <w:proofErr w:type="spellEnd"/>
      <w:r w:rsidRPr="001B4186">
        <w:rPr>
          <w:rFonts w:ascii="Times New Roman" w:eastAsia="Calibri" w:hAnsi="Times New Roman" w:cs="Times New Roman"/>
          <w:iCs/>
          <w:sz w:val="24"/>
          <w:szCs w:val="24"/>
        </w:rPr>
        <w:t xml:space="preserve"> обследования предоставить Заказчику.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5.1.</w:t>
      </w:r>
      <w:r w:rsidR="00F90697" w:rsidRPr="001B4186">
        <w:rPr>
          <w:rFonts w:ascii="Times New Roman" w:eastAsia="Calibri" w:hAnsi="Times New Roman" w:cs="Times New Roman"/>
          <w:bCs/>
          <w:sz w:val="24"/>
          <w:szCs w:val="24"/>
        </w:rPr>
        <w:t>На I этапе проекта определить и выполнить</w:t>
      </w:r>
      <w:r w:rsidR="00F90697" w:rsidRPr="001B418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5.1.1.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В части ПС Костерево: 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изыскания под площадку (при необходимости) в местной системе координат, система высот Балтийская;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принципиальную электрическую схему подстанции с расчётно-пояснительной запиской;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количество, мощность и </w:t>
      </w:r>
      <w:proofErr w:type="spellStart"/>
      <w:r w:rsidR="00F90697" w:rsidRPr="001B4186">
        <w:rPr>
          <w:rFonts w:ascii="Times New Roman" w:eastAsia="Calibri" w:hAnsi="Times New Roman" w:cs="Times New Roman"/>
          <w:sz w:val="24"/>
          <w:szCs w:val="24"/>
        </w:rPr>
        <w:t>типоисполнение</w:t>
      </w:r>
      <w:proofErr w:type="spellEnd"/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трансформаторного оборудования;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решения по компенсирующим устройствам, включая тип, количество, мощность и места подключения;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решения по организации системы электроснабжения СН;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принципиальные конструктивные и компоновочные решения РУ (РУ открытого исполнения, ЗРУ, компактные решения, КРУЭ или др.);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общий план ПС;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общие решения по инженерным системам (противопожарным, в том числе автоматическим системам пожаротушения и сигнализации, водоснабжению и др.) и водоотводу;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использование существующих зданий и сооружений (</w:t>
      </w:r>
      <w:proofErr w:type="gramStart"/>
      <w:r w:rsidR="00F90697" w:rsidRPr="001B4186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реконструируемых ПС);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перечень новых зданий и сооружений с основными решениями (фундаменты, чертежи коммуникаций, исполнение внешних стен и кровли, компоновки, планы этажей, размеры);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тип опор и фундаментов под порталы и оборудование;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тип кабельных каналов;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перезавод</w:t>
      </w:r>
      <w:proofErr w:type="spellEnd"/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питающих кабелей в новое РУ-10кВ;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подсыпка территории ПС щебнем либо иные решения; </w:t>
      </w:r>
    </w:p>
    <w:p w:rsidR="00F90697" w:rsidRPr="001B4186" w:rsidRDefault="00F90697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4186">
        <w:rPr>
          <w:rFonts w:ascii="Times New Roman" w:eastAsia="Calibri" w:hAnsi="Times New Roman" w:cs="Times New Roman"/>
          <w:sz w:val="24"/>
          <w:szCs w:val="24"/>
        </w:rPr>
        <w:t>молниезащита</w:t>
      </w:r>
      <w:proofErr w:type="spellEnd"/>
      <w:r w:rsidRPr="001B41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основные решения по организации постоянного тока (количество и место установки АБ, ЗУ и ЩПТ);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решения по обеспечению ЭМС устройств ИТС и СС;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основные технические решения по системам РЗА, ПА включая:</w:t>
      </w:r>
    </w:p>
    <w:p w:rsidR="00F90697" w:rsidRPr="001B4186" w:rsidRDefault="00F90697" w:rsidP="00F90697">
      <w:pPr>
        <w:widowControl w:val="0"/>
        <w:numPr>
          <w:ilvl w:val="0"/>
          <w:numId w:val="21"/>
        </w:numPr>
        <w:tabs>
          <w:tab w:val="clear" w:pos="2880"/>
          <w:tab w:val="left" w:pos="1080"/>
          <w:tab w:val="num" w:pos="360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86">
        <w:rPr>
          <w:rFonts w:ascii="Times New Roman" w:eastAsia="Calibri" w:hAnsi="Times New Roman" w:cs="Times New Roman"/>
          <w:sz w:val="24"/>
          <w:szCs w:val="24"/>
        </w:rPr>
        <w:t>схему размещения устройств релейной защиты и автоматики (РЗА), РАС и ОМП на объекте строительства и в прилегающей сети с отражением используемых каналов связи (ВОЛС, ВЧ, другое) для передачи сигналов и команд РЗА, ПА, включая резервные каналы связи.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5.1.2.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r w:rsidR="00F90697" w:rsidRPr="001B4186">
        <w:rPr>
          <w:rFonts w:ascii="Times New Roman" w:eastAsia="Calibri" w:hAnsi="Times New Roman" w:cs="Times New Roman"/>
          <w:bCs/>
          <w:sz w:val="24"/>
          <w:szCs w:val="24"/>
        </w:rPr>
        <w:t>I этапа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проекта (по ПС, ЛЭП) с пояснительной запиской по основным техническим решениям представить на рассмотрение Заказчику в объёме, необходимом для принятия решений в соответствии с настоящим ЗП и утверждения протоколом совместного совещания.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5.1.3. </w:t>
      </w:r>
      <w:r w:rsidR="00F90697" w:rsidRPr="001B4186">
        <w:rPr>
          <w:rFonts w:ascii="Times New Roman" w:eastAsia="Calibri" w:hAnsi="Times New Roman" w:cs="Times New Roman"/>
          <w:bCs/>
          <w:sz w:val="24"/>
          <w:szCs w:val="24"/>
        </w:rPr>
        <w:t>Итогом I этапа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проекта являются: 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план подстанции;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согласованные основные технические решения 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согласованная пояснительная записка по основным техническим решениям;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утверждённая принципиальная электрическая схема подстанции;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утвержденная схема распределения по </w:t>
      </w:r>
      <w:proofErr w:type="gramStart"/>
      <w:r w:rsidR="00F90697" w:rsidRPr="001B4186">
        <w:rPr>
          <w:rFonts w:ascii="Times New Roman" w:eastAsia="Calibri" w:hAnsi="Times New Roman" w:cs="Times New Roman"/>
          <w:sz w:val="24"/>
          <w:szCs w:val="24"/>
        </w:rPr>
        <w:t>ТТ</w:t>
      </w:r>
      <w:proofErr w:type="gramEnd"/>
      <w:r w:rsidR="00F90697" w:rsidRPr="001B4186">
        <w:rPr>
          <w:rFonts w:ascii="Times New Roman" w:eastAsia="Calibri" w:hAnsi="Times New Roman" w:cs="Times New Roman"/>
          <w:sz w:val="24"/>
          <w:szCs w:val="24"/>
        </w:rPr>
        <w:t xml:space="preserve"> и ТН устройств информационно-технологических систем;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утверждённый протокол совещания по рассмотрению материалов 1 этапа проектирования.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материалы инженерных изысканий (при их выполнении). Материалы инженерно-геодезических изысканий.</w:t>
      </w:r>
    </w:p>
    <w:p w:rsidR="00F90697" w:rsidRPr="001B4186" w:rsidRDefault="001B4186" w:rsidP="001B4186">
      <w:pPr>
        <w:pStyle w:val="a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5.2. </w:t>
      </w:r>
      <w:r w:rsidR="00F90697" w:rsidRPr="001B4186">
        <w:rPr>
          <w:rFonts w:ascii="Times New Roman" w:eastAsia="Calibri" w:hAnsi="Times New Roman" w:cs="Times New Roman"/>
          <w:bCs/>
          <w:sz w:val="24"/>
          <w:szCs w:val="24"/>
        </w:rPr>
        <w:t>На II этапе «Разработка, согласование проектной документации в соответствии с нормативными требованиями» выполнить:</w:t>
      </w:r>
    </w:p>
    <w:p w:rsidR="00F90697" w:rsidRPr="001B4186" w:rsidRDefault="001B4186" w:rsidP="001B418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Разработку проекта в соответствии с нормативными требованиями, в том числе в соответствии с требованиями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F90697" w:rsidRPr="001B4186" w:rsidRDefault="00E84C07" w:rsidP="001B418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697" w:rsidRPr="001B4186">
        <w:rPr>
          <w:rFonts w:ascii="Times New Roman" w:eastAsia="Calibri" w:hAnsi="Times New Roman" w:cs="Times New Roman"/>
          <w:sz w:val="24"/>
          <w:szCs w:val="24"/>
        </w:rPr>
        <w:t>Проектная документация, выполненная на 2-м этапе, должна быть согласована в требуемом объёме с Заказчиком.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5.2.1.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В том числе для ПС Костерево: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проект демонтажных работ, подготовки территории строительства;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компоновку ПС;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проект инженерных коммуникаций;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решения по зданиям и сооружениям;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проект дорог, маршрутов доставки крупногабаритного груза;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конструктивные решения в соответствии с видами выбранного электрооборудования;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технические требования к оборудованию (трансформаторы, СКРМ, выключатели, разъединители,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ТТ</w:t>
      </w:r>
      <w:proofErr w:type="gram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, ТН и т.д.), в т.ч. и на основе вида обслуживания объекта;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технические решения по электромагнитной совместимости устройств РЗА;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решения по обеспечению электроснабжения собственных нужд (СН): схему системы СН и схему питания СН; 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разделы проектно-сметной документации;</w:t>
      </w:r>
    </w:p>
    <w:p w:rsidR="00F90697" w:rsidRPr="00E84C07" w:rsidRDefault="00E84C07" w:rsidP="00E84C0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решения по обеспечению пожарной безопасности должны быть оформлены отдельным разделом ««Мероприятия по обеспечению пожарной безопасности» согласно постановлению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5.2.2.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Технические решения по РЗА, ПА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проектируемой</w:t>
      </w:r>
      <w:proofErr w:type="gram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 ПС с использованием микропроцессорных устройств, в т.ч.: 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5.2.2.1.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Схему размещения устройств РЗА, ПА, на объекте строительства 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5.2.2.2.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Совмещенную схему распределения по трансформаторам тока и трансформаторам напряжения устройств РЗА, ОМП, АИИС КУЭ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5.2.2.3.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Схемы организации цепей переменного напряжения на каждой ПС. 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5.2.2.4.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Структурно-функциональные схемы устройств РЗА присоединений и ПА с указанием: входных цепей; выходных цепей; переключающих устройств (испытательных блоков, переключателей и т.п.), необходимых для оперативного ввода/вывода из работы устройств РЗА, ПА и отдельных функций и цепей; сигналов, отображаемых с помощью светодиодов и передаваемых в АСУ ТП ПС.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5.2.2.5.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Ориентировочный расчет параметров срабатывания устройств РЗА для подтверждения принципов выполнения и уточнения количественного состава защит, в т.ч. обоснование: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требуемого количества ступеней резервных защит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 и трансформаторов, места их установки и направленности;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алгоритмов АПВ;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принятых коэффициентов трансформации трансформаторов тока дифференциальных защит для обеспечения программного выравнивания вторичных токов трансформаторов тока (без установки промежуточных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ТТ</w:t>
      </w:r>
      <w:proofErr w:type="gram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установки комплекта ступенчатых защит (с функцией дистанционной защиты) вместо токовых защит.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5.2.2.6.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Решения по определению мест повреждения на каждой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 (ОМП) с обоснованием применения способов двухстороннего или одностороннего замера в зависимости конфигурации сети («коридоры», одиночные линии).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5.2.2.7.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Обоснование (ориентировочные расчеты) требуемых номинальных первичных и вторичных токов трансформаторов тока, а также величин мощности вторичных обмоток трансформаторов тока и напряжения на основании обосновывающих расчетов с учетом видов устройств РЗА (дифференциальная защита шин, продольная дифференциальная, дифференциально-фазная защита линии, ступенчатые защиты линий и т.п.) и ПА, их потребления, ориентировочных длин кабелей, значений токов КЗ и допустимой погрешности для каждого вида</w:t>
      </w:r>
      <w:proofErr w:type="gram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РЗ при КЗ в месте их установки и в других точках сети, постоянной времени сети соответствующего напряжения, длительности </w:t>
      </w:r>
      <w:proofErr w:type="spellStart"/>
      <w:r w:rsidR="00F90697" w:rsidRPr="00E84C07">
        <w:rPr>
          <w:rFonts w:ascii="Times New Roman" w:eastAsia="Calibri" w:hAnsi="Times New Roman" w:cs="Times New Roman"/>
          <w:sz w:val="24"/>
          <w:szCs w:val="24"/>
        </w:rPr>
        <w:t>бестоковой</w:t>
      </w:r>
      <w:proofErr w:type="spellEnd"/>
      <w:r w:rsidR="00F90697" w:rsidRPr="00E84C07">
        <w:rPr>
          <w:rFonts w:ascii="Times New Roman" w:eastAsia="Calibri" w:hAnsi="Times New Roman" w:cs="Times New Roman"/>
          <w:sz w:val="24"/>
          <w:szCs w:val="24"/>
        </w:rPr>
        <w:t xml:space="preserve"> паузы для ОАПВ и т.п.).</w:t>
      </w:r>
      <w:proofErr w:type="gramEnd"/>
    </w:p>
    <w:p w:rsidR="00F90697" w:rsidRPr="00E84C07" w:rsidRDefault="00F9069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C07">
        <w:rPr>
          <w:rFonts w:ascii="Times New Roman" w:eastAsia="Calibri" w:hAnsi="Times New Roman" w:cs="Times New Roman"/>
          <w:sz w:val="24"/>
          <w:szCs w:val="24"/>
        </w:rPr>
        <w:t>Обосновать количество обмоток измерительных трансформаторов.</w:t>
      </w:r>
    </w:p>
    <w:p w:rsidR="00F90697" w:rsidRPr="00E84C07" w:rsidRDefault="00E84C07" w:rsidP="00E84C0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5.2.2.8. </w:t>
      </w:r>
      <w:r w:rsidR="00F90697" w:rsidRPr="00E84C07">
        <w:rPr>
          <w:rFonts w:ascii="Times New Roman" w:eastAsia="Calibri" w:hAnsi="Times New Roman" w:cs="Times New Roman"/>
          <w:sz w:val="24"/>
          <w:szCs w:val="24"/>
        </w:rPr>
        <w:t>Обеспечение инфраструктуры, включая:</w:t>
      </w:r>
    </w:p>
    <w:p w:rsidR="00E84C07" w:rsidRPr="00325415" w:rsidRDefault="00F90697" w:rsidP="003254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4C07">
        <w:rPr>
          <w:rFonts w:ascii="Times New Roman" w:eastAsia="Calibri" w:hAnsi="Times New Roman" w:cs="Times New Roman"/>
          <w:sz w:val="24"/>
          <w:szCs w:val="24"/>
        </w:rPr>
        <w:t xml:space="preserve">подготовку помещений, в том числе создание систем жизнеобеспечения (система </w:t>
      </w:r>
      <w:proofErr w:type="spellStart"/>
      <w:proofErr w:type="gramStart"/>
      <w:r w:rsidRPr="00E84C07">
        <w:rPr>
          <w:rFonts w:ascii="Times New Roman" w:eastAsia="Calibri" w:hAnsi="Times New Roman" w:cs="Times New Roman"/>
          <w:sz w:val="24"/>
          <w:szCs w:val="24"/>
        </w:rPr>
        <w:t>климат-контроля</w:t>
      </w:r>
      <w:proofErr w:type="spellEnd"/>
      <w:proofErr w:type="gramEnd"/>
      <w:r w:rsidRPr="00E84C07">
        <w:rPr>
          <w:rFonts w:ascii="Times New Roman" w:eastAsia="Calibri" w:hAnsi="Times New Roman" w:cs="Times New Roman"/>
          <w:sz w:val="24"/>
          <w:szCs w:val="24"/>
        </w:rPr>
        <w:t xml:space="preserve">, кондиционирования, пожарной сигнализации и т.п.); </w:t>
      </w:r>
    </w:p>
    <w:p w:rsidR="00F90697" w:rsidRPr="00325415" w:rsidRDefault="00325415" w:rsidP="0032541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5.2.3. </w:t>
      </w:r>
      <w:r w:rsidR="00F90697" w:rsidRPr="00325415">
        <w:rPr>
          <w:rFonts w:ascii="Times New Roman" w:hAnsi="Times New Roman" w:cs="Times New Roman"/>
          <w:sz w:val="24"/>
          <w:szCs w:val="24"/>
        </w:rPr>
        <w:t>Решения по электромагнитной совместимости устройств РЗА, ПА, АСУ ТП, АИИС КУЭ, связи, обеспечивающих их нормальную работу, с отражением в отдельном разделе.</w:t>
      </w:r>
    </w:p>
    <w:p w:rsidR="00F90697" w:rsidRPr="00325415" w:rsidRDefault="00325415" w:rsidP="0032541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5.2.4. </w:t>
      </w:r>
      <w:r w:rsidR="00F90697" w:rsidRPr="00325415">
        <w:rPr>
          <w:rFonts w:ascii="Times New Roman" w:hAnsi="Times New Roman" w:cs="Times New Roman"/>
          <w:sz w:val="24"/>
          <w:szCs w:val="24"/>
        </w:rPr>
        <w:t>Решения по организации электропитания систем РЗА, ПА, АСУ ТП, систем связи и других систем, включая:</w:t>
      </w:r>
    </w:p>
    <w:p w:rsidR="00F90697" w:rsidRPr="00325415" w:rsidRDefault="00325415" w:rsidP="00325415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0697" w:rsidRPr="00325415">
        <w:rPr>
          <w:rFonts w:ascii="Times New Roman" w:eastAsia="Calibri" w:hAnsi="Times New Roman" w:cs="Times New Roman"/>
          <w:sz w:val="24"/>
          <w:szCs w:val="24"/>
        </w:rPr>
        <w:t xml:space="preserve">таблицы потребителей сети собственных нужд 0,4 кВ и постоянного оперативного тока и их характеристики; </w:t>
      </w:r>
    </w:p>
    <w:p w:rsidR="00F90697" w:rsidRPr="00325415" w:rsidRDefault="00325415" w:rsidP="00325415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0697" w:rsidRPr="00325415">
        <w:rPr>
          <w:rFonts w:ascii="Times New Roman" w:eastAsia="Calibri" w:hAnsi="Times New Roman" w:cs="Times New Roman"/>
          <w:sz w:val="24"/>
          <w:szCs w:val="24"/>
        </w:rPr>
        <w:t>определение емкости и количества элементов аккумуляторной батареи (АБ) и параметров зарядных устройств;</w:t>
      </w:r>
    </w:p>
    <w:p w:rsidR="00F90697" w:rsidRPr="00325415" w:rsidRDefault="00325415" w:rsidP="00325415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0697" w:rsidRPr="00325415">
        <w:rPr>
          <w:rFonts w:ascii="Times New Roman" w:eastAsia="Calibri" w:hAnsi="Times New Roman" w:cs="Times New Roman"/>
          <w:sz w:val="24"/>
          <w:szCs w:val="24"/>
        </w:rPr>
        <w:t>схемы сети постоянного оперативного тока и собственных нужд 0,4 кВ, включая схемы ЩПТ и ЩСН;</w:t>
      </w:r>
    </w:p>
    <w:p w:rsidR="00F90697" w:rsidRPr="00325415" w:rsidRDefault="00325415" w:rsidP="00325415">
      <w:pPr>
        <w:pStyle w:val="a8"/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 </w:t>
      </w:r>
      <w:r w:rsidR="00F90697" w:rsidRPr="00325415">
        <w:rPr>
          <w:rFonts w:ascii="Times New Roman" w:eastAsia="Calibri" w:hAnsi="Times New Roman" w:cs="Times New Roman"/>
          <w:spacing w:val="-10"/>
          <w:sz w:val="24"/>
          <w:szCs w:val="24"/>
        </w:rPr>
        <w:t>ориентировочные расчеты токов короткого замыкания в сетях собственных нужд и постоянного оперативного тока (с использованием специализированных программ);</w:t>
      </w:r>
    </w:p>
    <w:p w:rsidR="00F90697" w:rsidRPr="00325415" w:rsidRDefault="00325415" w:rsidP="00325415">
      <w:pPr>
        <w:pStyle w:val="a8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- </w:t>
      </w:r>
      <w:r w:rsidR="00F90697" w:rsidRPr="00325415">
        <w:rPr>
          <w:rFonts w:ascii="Times New Roman" w:eastAsia="Calibri" w:hAnsi="Times New Roman" w:cs="Times New Roman"/>
          <w:spacing w:val="-8"/>
          <w:sz w:val="24"/>
          <w:szCs w:val="24"/>
        </w:rPr>
        <w:t>выполнение защиты сетей постоянного оперативного тока и собственных нужд;</w:t>
      </w:r>
    </w:p>
    <w:p w:rsidR="00F90697" w:rsidRPr="00325415" w:rsidRDefault="00325415" w:rsidP="00325415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0697" w:rsidRPr="00325415">
        <w:rPr>
          <w:rFonts w:ascii="Times New Roman" w:eastAsia="Calibri" w:hAnsi="Times New Roman" w:cs="Times New Roman"/>
          <w:sz w:val="24"/>
          <w:szCs w:val="24"/>
        </w:rPr>
        <w:t xml:space="preserve">построение карт селективности защитных аппаратов сети 0,4 кВ и постоянного оперативного тока (с использованием специализированных программ); </w:t>
      </w:r>
    </w:p>
    <w:p w:rsidR="00F90697" w:rsidRPr="00325415" w:rsidRDefault="00325415" w:rsidP="0032541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5.2.5. </w:t>
      </w:r>
      <w:r w:rsidR="00F90697" w:rsidRPr="00325415">
        <w:rPr>
          <w:rFonts w:ascii="Times New Roman" w:hAnsi="Times New Roman" w:cs="Times New Roman"/>
          <w:sz w:val="24"/>
          <w:szCs w:val="24"/>
        </w:rPr>
        <w:t>Привести предварительный расчет объёма кабельной продукции.</w:t>
      </w:r>
    </w:p>
    <w:p w:rsidR="00F90697" w:rsidRPr="00325415" w:rsidRDefault="00325415" w:rsidP="0032541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5.2.6. </w:t>
      </w:r>
      <w:r w:rsidR="00F90697" w:rsidRPr="00325415">
        <w:rPr>
          <w:rFonts w:ascii="Times New Roman" w:hAnsi="Times New Roman" w:cs="Times New Roman"/>
          <w:sz w:val="24"/>
          <w:szCs w:val="24"/>
        </w:rPr>
        <w:t>Оценка воздействия ЛЭП и ПС на окружающую среду (ОВОС). Раздел «Охрана окружающей среды» оформить отдельным томом.</w:t>
      </w:r>
    </w:p>
    <w:p w:rsidR="00F90697" w:rsidRDefault="00325415" w:rsidP="0032541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325415">
        <w:rPr>
          <w:rFonts w:ascii="Times New Roman" w:hAnsi="Times New Roman" w:cs="Times New Roman"/>
          <w:sz w:val="24"/>
          <w:szCs w:val="24"/>
        </w:rPr>
        <w:t xml:space="preserve">5.2.7. </w:t>
      </w:r>
      <w:r w:rsidR="00F90697" w:rsidRPr="00325415">
        <w:rPr>
          <w:rFonts w:ascii="Times New Roman" w:hAnsi="Times New Roman" w:cs="Times New Roman"/>
          <w:sz w:val="24"/>
          <w:szCs w:val="24"/>
        </w:rPr>
        <w:t>Проект организации строительства (</w:t>
      </w:r>
      <w:proofErr w:type="gramStart"/>
      <w:r w:rsidR="00F90697" w:rsidRPr="00325415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F90697" w:rsidRPr="00325415">
        <w:rPr>
          <w:rFonts w:ascii="Times New Roman" w:hAnsi="Times New Roman" w:cs="Times New Roman"/>
          <w:sz w:val="24"/>
          <w:szCs w:val="24"/>
        </w:rPr>
        <w:t xml:space="preserve">) с определением сроков выполнения строительно-монтажных работ, включая предложения по выделению очередей и пусковых комплексов, с технологическими решениями и схемами </w:t>
      </w:r>
      <w:proofErr w:type="spellStart"/>
      <w:r w:rsidR="00F90697" w:rsidRPr="00325415">
        <w:rPr>
          <w:rFonts w:ascii="Times New Roman" w:hAnsi="Times New Roman" w:cs="Times New Roman"/>
          <w:sz w:val="24"/>
          <w:szCs w:val="24"/>
        </w:rPr>
        <w:t>перезавода</w:t>
      </w:r>
      <w:proofErr w:type="spellEnd"/>
      <w:r w:rsidR="00F90697" w:rsidRPr="00325415">
        <w:rPr>
          <w:rFonts w:ascii="Times New Roman" w:hAnsi="Times New Roman" w:cs="Times New Roman"/>
          <w:sz w:val="24"/>
          <w:szCs w:val="24"/>
        </w:rPr>
        <w:t xml:space="preserve"> ЛЭП в новые ячейки, график поставки и схему транспортировки оборудования и т.д.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0D33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90697" w:rsidRPr="000D33B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F90697" w:rsidRPr="000D33BA">
        <w:rPr>
          <w:rFonts w:ascii="Times New Roman" w:hAnsi="Times New Roman" w:cs="Times New Roman"/>
          <w:sz w:val="24"/>
          <w:szCs w:val="24"/>
        </w:rPr>
        <w:t xml:space="preserve"> для каждого этапа строительства (реконструкции) и пускового комплекса должны быть проработаны решения: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0D33BA">
        <w:rPr>
          <w:rFonts w:ascii="Times New Roman" w:hAnsi="Times New Roman" w:cs="Times New Roman"/>
          <w:b/>
          <w:i/>
          <w:sz w:val="24"/>
          <w:szCs w:val="24"/>
        </w:rPr>
        <w:t>В части РЗА: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0D33BA">
        <w:rPr>
          <w:rFonts w:ascii="Times New Roman" w:hAnsi="Times New Roman" w:cs="Times New Roman"/>
          <w:sz w:val="24"/>
          <w:szCs w:val="24"/>
        </w:rPr>
        <w:t xml:space="preserve">выполнения релейной защиты при постановке под напряжение построенных участков </w:t>
      </w:r>
      <w:proofErr w:type="gramStart"/>
      <w:r w:rsidR="00F90697" w:rsidRPr="000D33B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F90697" w:rsidRPr="000D33BA">
        <w:rPr>
          <w:rFonts w:ascii="Times New Roman" w:hAnsi="Times New Roman" w:cs="Times New Roman"/>
          <w:sz w:val="24"/>
          <w:szCs w:val="24"/>
        </w:rPr>
        <w:t xml:space="preserve"> с учетом схемы их подключения к ПС;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0D33BA">
        <w:rPr>
          <w:rFonts w:ascii="Times New Roman" w:hAnsi="Times New Roman" w:cs="Times New Roman"/>
          <w:sz w:val="24"/>
          <w:szCs w:val="24"/>
        </w:rPr>
        <w:t>взаимодействия вновь устанавливаемых устройств РЗА и ПА с существующими на ПС устройствами РЗА и ПА;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97" w:rsidRPr="000D33BA">
        <w:rPr>
          <w:rFonts w:ascii="Times New Roman" w:hAnsi="Times New Roman" w:cs="Times New Roman"/>
          <w:sz w:val="24"/>
          <w:szCs w:val="24"/>
        </w:rPr>
        <w:t>временного состава устройств РЗА и ПА на переходный период поэтапной реконструкции оборудования: ЛЭП (с учетом очередности замены устройств РЗА и ПА, выключателей, замены ВЧ оборудования, трансформаторов напряжения, создания ВОЛС и т.п.).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697" w:rsidRPr="000D33BA">
        <w:rPr>
          <w:rFonts w:ascii="Times New Roman" w:hAnsi="Times New Roman" w:cs="Times New Roman"/>
          <w:b/>
          <w:i/>
          <w:sz w:val="24"/>
          <w:szCs w:val="24"/>
        </w:rPr>
        <w:t>В части систем связи</w:t>
      </w:r>
      <w:r w:rsidR="00F90697" w:rsidRPr="000D33BA">
        <w:rPr>
          <w:rFonts w:ascii="Times New Roman" w:hAnsi="Times New Roman" w:cs="Times New Roman"/>
          <w:sz w:val="24"/>
          <w:szCs w:val="24"/>
        </w:rPr>
        <w:t>: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0D33BA">
        <w:rPr>
          <w:rFonts w:ascii="Times New Roman" w:hAnsi="Times New Roman" w:cs="Times New Roman"/>
          <w:sz w:val="24"/>
          <w:szCs w:val="24"/>
        </w:rPr>
        <w:t>состав сре</w:t>
      </w:r>
      <w:proofErr w:type="gramStart"/>
      <w:r w:rsidR="00F90697" w:rsidRPr="000D33B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90697" w:rsidRPr="000D33BA">
        <w:rPr>
          <w:rFonts w:ascii="Times New Roman" w:hAnsi="Times New Roman" w:cs="Times New Roman"/>
          <w:sz w:val="24"/>
          <w:szCs w:val="24"/>
        </w:rPr>
        <w:t>язи, вводимых на каждом этапе строительства;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0D33BA">
        <w:rPr>
          <w:rFonts w:ascii="Times New Roman" w:hAnsi="Times New Roman" w:cs="Times New Roman"/>
          <w:sz w:val="24"/>
          <w:szCs w:val="24"/>
        </w:rPr>
        <w:t>направления организации каналов связи с указанием видов передаваемой информации.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5.2.8. </w:t>
      </w:r>
      <w:r w:rsidR="00F90697" w:rsidRPr="000D33BA">
        <w:rPr>
          <w:rFonts w:ascii="Times New Roman" w:hAnsi="Times New Roman" w:cs="Times New Roman"/>
          <w:sz w:val="24"/>
          <w:szCs w:val="24"/>
        </w:rPr>
        <w:t>Противопожарные мероприятия в соответствии с действующими отраслевыми правилами пожарной безопасности для энергетических объектов.</w:t>
      </w:r>
    </w:p>
    <w:p w:rsidR="00F90697" w:rsidRPr="000D33BA" w:rsidRDefault="000D33BA" w:rsidP="000D33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5.2.9. </w:t>
      </w:r>
      <w:r w:rsidR="00F90697" w:rsidRPr="000D33BA">
        <w:rPr>
          <w:rFonts w:ascii="Times New Roman" w:hAnsi="Times New Roman" w:cs="Times New Roman"/>
          <w:sz w:val="24"/>
          <w:szCs w:val="24"/>
        </w:rPr>
        <w:t>Охранные мероприятия для подстанции в соответствии с требованиями «Нормы технологического проектирования ПС переменного тока с высшим напряжением 35-750 кВ».</w:t>
      </w:r>
    </w:p>
    <w:p w:rsidR="00F90697" w:rsidRPr="000D33BA" w:rsidRDefault="000D33BA" w:rsidP="000D33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5.2.10. </w:t>
      </w:r>
      <w:proofErr w:type="gramStart"/>
      <w:r w:rsidR="00F90697" w:rsidRPr="000D33BA">
        <w:rPr>
          <w:rFonts w:ascii="Times New Roman" w:hAnsi="Times New Roman" w:cs="Times New Roman"/>
          <w:sz w:val="24"/>
          <w:szCs w:val="24"/>
        </w:rPr>
        <w:t>Сметную стоимость строительства приводить в двух уровнях цен: в базисном по состоянию на 01.01.2000 и текущем, сложившемся ко времени составления смет.</w:t>
      </w:r>
      <w:proofErr w:type="gramEnd"/>
    </w:p>
    <w:p w:rsidR="00F90697" w:rsidRPr="000D33BA" w:rsidRDefault="000D33BA" w:rsidP="000D33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697" w:rsidRPr="000D33BA">
        <w:rPr>
          <w:rFonts w:ascii="Times New Roman" w:hAnsi="Times New Roman" w:cs="Times New Roman"/>
          <w:sz w:val="24"/>
          <w:szCs w:val="24"/>
        </w:rPr>
        <w:t xml:space="preserve">Сметную документацию выполнить в формате MS </w:t>
      </w:r>
      <w:proofErr w:type="spellStart"/>
      <w:r w:rsidR="00F90697" w:rsidRPr="000D33B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90697" w:rsidRPr="000D33BA">
        <w:rPr>
          <w:rFonts w:ascii="Times New Roman" w:hAnsi="Times New Roman" w:cs="Times New Roman"/>
          <w:sz w:val="24"/>
          <w:szCs w:val="24"/>
        </w:rPr>
        <w:t xml:space="preserve"> и в программном комплексе системы «Гранд-Смета».</w:t>
      </w:r>
    </w:p>
    <w:p w:rsidR="00F90697" w:rsidRPr="000D33BA" w:rsidRDefault="000D33BA" w:rsidP="000D33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697" w:rsidRPr="000D33BA">
        <w:rPr>
          <w:rFonts w:ascii="Times New Roman" w:hAnsi="Times New Roman" w:cs="Times New Roman"/>
          <w:sz w:val="24"/>
          <w:szCs w:val="24"/>
        </w:rPr>
        <w:t xml:space="preserve">При составлении сметной документации в базисном уровне цен использовать территориальные единичные расценки регионов (ТЕР, </w:t>
      </w:r>
      <w:proofErr w:type="spellStart"/>
      <w:r w:rsidR="00F90697" w:rsidRPr="000D33BA">
        <w:rPr>
          <w:rFonts w:ascii="Times New Roman" w:hAnsi="Times New Roman" w:cs="Times New Roman"/>
          <w:sz w:val="24"/>
          <w:szCs w:val="24"/>
        </w:rPr>
        <w:t>ТЕРм</w:t>
      </w:r>
      <w:proofErr w:type="spellEnd"/>
      <w:r w:rsidR="00F90697" w:rsidRPr="000D3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697" w:rsidRPr="000D33BA">
        <w:rPr>
          <w:rFonts w:ascii="Times New Roman" w:hAnsi="Times New Roman" w:cs="Times New Roman"/>
          <w:sz w:val="24"/>
          <w:szCs w:val="24"/>
        </w:rPr>
        <w:t>ТЕРп</w:t>
      </w:r>
      <w:proofErr w:type="spellEnd"/>
      <w:r w:rsidR="00F90697" w:rsidRPr="000D33BA">
        <w:rPr>
          <w:rFonts w:ascii="Times New Roman" w:hAnsi="Times New Roman" w:cs="Times New Roman"/>
          <w:sz w:val="24"/>
          <w:szCs w:val="24"/>
        </w:rPr>
        <w:t>).</w:t>
      </w:r>
    </w:p>
    <w:p w:rsidR="00F90697" w:rsidRPr="000D33BA" w:rsidRDefault="000D33BA" w:rsidP="000D33B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90697" w:rsidRPr="000D33BA">
        <w:rPr>
          <w:rFonts w:ascii="Times New Roman" w:eastAsia="Calibri" w:hAnsi="Times New Roman" w:cs="Times New Roman"/>
          <w:sz w:val="24"/>
          <w:szCs w:val="24"/>
        </w:rPr>
        <w:t>Смету на ПИР оформить в виде расчета на основании «Укрупненных стоимостных показателей линий электропередачи и подстанций напряжением 35-1150 кВ» ОАО «Институт «ЭНЕРГОСЕТЬПРОЕКТ» № 285тм-т.1 или «Справочника базовых цен на проектные работы для строительства. Объекты энергетики», утвержденного приказом ОАО РАО «ЕЭС России» от 10.02.2003 № 39.</w:t>
      </w:r>
    </w:p>
    <w:p w:rsidR="00F90697" w:rsidRDefault="00F90697" w:rsidP="000D33BA">
      <w:pPr>
        <w:pStyle w:val="22"/>
        <w:widowControl w:val="0"/>
        <w:numPr>
          <w:ilvl w:val="2"/>
          <w:numId w:val="26"/>
        </w:numPr>
        <w:tabs>
          <w:tab w:val="left" w:pos="-4860"/>
          <w:tab w:val="left" w:pos="1080"/>
        </w:tabs>
        <w:spacing w:after="0" w:line="240" w:lineRule="auto"/>
        <w:jc w:val="both"/>
      </w:pPr>
      <w:r w:rsidRPr="00C12DE0">
        <w:t>Выполнить подраздел «Эффективность инвестиций».</w:t>
      </w:r>
    </w:p>
    <w:p w:rsidR="00F90697" w:rsidRPr="00C12DE0" w:rsidRDefault="000D33BA" w:rsidP="000D33BA">
      <w:pPr>
        <w:pStyle w:val="22"/>
        <w:widowControl w:val="0"/>
        <w:tabs>
          <w:tab w:val="left" w:pos="-4860"/>
          <w:tab w:val="left" w:pos="1080"/>
        </w:tabs>
        <w:spacing w:after="0" w:line="240" w:lineRule="auto"/>
        <w:jc w:val="both"/>
      </w:pPr>
      <w:r>
        <w:rPr>
          <w:bCs/>
        </w:rPr>
        <w:t xml:space="preserve">      5.3. </w:t>
      </w:r>
      <w:r w:rsidR="00F90697" w:rsidRPr="00C12DE0">
        <w:rPr>
          <w:bCs/>
        </w:rPr>
        <w:t>На II этапе «</w:t>
      </w:r>
      <w:r w:rsidR="00F90697">
        <w:rPr>
          <w:bCs/>
        </w:rPr>
        <w:t>Разработка, согласование рабочей документации</w:t>
      </w:r>
      <w:r w:rsidR="00F90697" w:rsidRPr="00C12DE0">
        <w:rPr>
          <w:bCs/>
        </w:rPr>
        <w:t xml:space="preserve"> в соответствии с норма</w:t>
      </w:r>
      <w:r w:rsidR="00F90697">
        <w:rPr>
          <w:bCs/>
        </w:rPr>
        <w:t xml:space="preserve">тивными требованиями» выполнить РД на основании выполненной и согласованной проектной документации согласно требованиям действующей НТД. </w:t>
      </w:r>
    </w:p>
    <w:p w:rsidR="00F90697" w:rsidRPr="009D1F21" w:rsidRDefault="00F90697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6. </w:t>
      </w:r>
      <w:r w:rsidR="00F90697" w:rsidRPr="009D1F21">
        <w:rPr>
          <w:rFonts w:ascii="Times New Roman" w:hAnsi="Times New Roman" w:cs="Times New Roman"/>
          <w:b/>
          <w:bCs/>
          <w:sz w:val="24"/>
          <w:szCs w:val="24"/>
        </w:rPr>
        <w:t>Особые условия.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6.1. </w:t>
      </w:r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 xml:space="preserve">Графические материалы проектных решений, связанных с размещением проектируемого объекта, выполнить в электронном виде в формате </w:t>
      </w:r>
      <w:proofErr w:type="spellStart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>dwg</w:t>
      </w:r>
      <w:proofErr w:type="spellEnd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>dxf</w:t>
      </w:r>
      <w:proofErr w:type="spellEnd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 xml:space="preserve"> (или ином корпоративном стандарте); текстовые материалы по отводу земельных участков выполнить в электронном виде в программах </w:t>
      </w:r>
      <w:proofErr w:type="spellStart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>Word</w:t>
      </w:r>
      <w:proofErr w:type="spellEnd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>Excel</w:t>
      </w:r>
      <w:proofErr w:type="spellEnd"/>
      <w:r w:rsidR="00F90697" w:rsidRPr="009D1F2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 </w:t>
      </w:r>
      <w:r w:rsidR="00F90697" w:rsidRPr="009D1F21">
        <w:rPr>
          <w:rFonts w:ascii="Times New Roman" w:hAnsi="Times New Roman" w:cs="Times New Roman"/>
          <w:sz w:val="24"/>
          <w:szCs w:val="24"/>
        </w:rPr>
        <w:t xml:space="preserve">Разработанная проектно-сметная документация является собственностью </w:t>
      </w:r>
      <w:proofErr w:type="gramStart"/>
      <w:r w:rsidR="00F90697" w:rsidRPr="009D1F21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="00F90697" w:rsidRPr="009D1F21">
        <w:rPr>
          <w:rFonts w:ascii="Times New Roman" w:hAnsi="Times New Roman" w:cs="Times New Roman"/>
          <w:sz w:val="24"/>
          <w:szCs w:val="24"/>
        </w:rPr>
        <w:t xml:space="preserve"> и передача ее третьим лицам без его согласия запрещается.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 </w:t>
      </w:r>
      <w:r w:rsidR="00F90697" w:rsidRPr="009D1F21">
        <w:rPr>
          <w:rFonts w:ascii="Times New Roman" w:hAnsi="Times New Roman" w:cs="Times New Roman"/>
          <w:sz w:val="24"/>
          <w:szCs w:val="24"/>
        </w:rPr>
        <w:t xml:space="preserve">Проектная организация получает все необходимые согласования и заключения с природоохранными органами, ГО и ЧС, Министерства здравоохранения и социального развития Российской Федерации, </w:t>
      </w:r>
      <w:proofErr w:type="spellStart"/>
      <w:r w:rsidR="00F90697" w:rsidRPr="009D1F21">
        <w:rPr>
          <w:rFonts w:ascii="Times New Roman" w:hAnsi="Times New Roman" w:cs="Times New Roman"/>
          <w:sz w:val="24"/>
          <w:szCs w:val="24"/>
        </w:rPr>
        <w:t>Главгосэкспертизы</w:t>
      </w:r>
      <w:proofErr w:type="spellEnd"/>
      <w:r w:rsidR="00F90697" w:rsidRPr="009D1F21">
        <w:rPr>
          <w:rFonts w:ascii="Times New Roman" w:hAnsi="Times New Roman" w:cs="Times New Roman"/>
          <w:sz w:val="24"/>
          <w:szCs w:val="24"/>
        </w:rPr>
        <w:t xml:space="preserve"> России (при необходимости).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6.4. </w:t>
      </w:r>
      <w:r w:rsidR="00F90697" w:rsidRPr="009D1F21">
        <w:rPr>
          <w:rFonts w:ascii="Times New Roman" w:hAnsi="Times New Roman" w:cs="Times New Roman"/>
          <w:sz w:val="24"/>
          <w:szCs w:val="24"/>
        </w:rPr>
        <w:t xml:space="preserve">При необходимости, по запросу проектной организации выполняющей разработку проекта, Заказчик предоставляет доверенность на получение технических условий или сбор </w:t>
      </w:r>
      <w:r w:rsidR="00F90697" w:rsidRPr="009D1F21">
        <w:rPr>
          <w:rFonts w:ascii="Times New Roman" w:hAnsi="Times New Roman" w:cs="Times New Roman"/>
          <w:sz w:val="24"/>
          <w:szCs w:val="24"/>
        </w:rPr>
        <w:lastRenderedPageBreak/>
        <w:t>исходных данных и иных документов, необходимых для выполнения проектных работ и работ по выбору и утверждению трассы (площадки строительства).</w:t>
      </w:r>
    </w:p>
    <w:p w:rsidR="00F90697" w:rsidRPr="009D1F21" w:rsidRDefault="00F90697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7. </w:t>
      </w:r>
      <w:r w:rsidR="00F90697" w:rsidRPr="009D1F21">
        <w:rPr>
          <w:rFonts w:ascii="Times New Roman" w:hAnsi="Times New Roman" w:cs="Times New Roman"/>
          <w:b/>
          <w:bCs/>
          <w:sz w:val="24"/>
          <w:szCs w:val="24"/>
        </w:rPr>
        <w:t>Выделение пусковых комплексов.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7.1.</w:t>
      </w:r>
      <w:r w:rsidR="00F90697" w:rsidRPr="009D1F21">
        <w:rPr>
          <w:rFonts w:ascii="Times New Roman" w:hAnsi="Times New Roman" w:cs="Times New Roman"/>
          <w:iCs/>
          <w:sz w:val="24"/>
          <w:szCs w:val="24"/>
        </w:rPr>
        <w:t>Указываются требования к выделению пусковых комплексов.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7.2. </w:t>
      </w:r>
      <w:r w:rsidR="00F90697" w:rsidRPr="009D1F21">
        <w:rPr>
          <w:rFonts w:ascii="Times New Roman" w:hAnsi="Times New Roman" w:cs="Times New Roman"/>
          <w:iCs/>
          <w:sz w:val="24"/>
          <w:szCs w:val="24"/>
        </w:rPr>
        <w:t>Дополнительно следует предусматривать выделение в отдельный пусковой компле</w:t>
      </w:r>
      <w:proofErr w:type="gramStart"/>
      <w:r w:rsidR="00F90697" w:rsidRPr="009D1F21">
        <w:rPr>
          <w:rFonts w:ascii="Times New Roman" w:hAnsi="Times New Roman" w:cs="Times New Roman"/>
          <w:iCs/>
          <w:sz w:val="24"/>
          <w:szCs w:val="24"/>
        </w:rPr>
        <w:t>кс стр</w:t>
      </w:r>
      <w:proofErr w:type="gramEnd"/>
      <w:r w:rsidR="00F90697" w:rsidRPr="009D1F21">
        <w:rPr>
          <w:rFonts w:ascii="Times New Roman" w:hAnsi="Times New Roman" w:cs="Times New Roman"/>
          <w:iCs/>
          <w:sz w:val="24"/>
          <w:szCs w:val="24"/>
        </w:rPr>
        <w:t>оительство ВОЛС, ЦРРЛ по следующим критериям: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9D1F21">
        <w:rPr>
          <w:rFonts w:ascii="Times New Roman" w:hAnsi="Times New Roman" w:cs="Times New Roman"/>
          <w:sz w:val="24"/>
          <w:szCs w:val="24"/>
        </w:rPr>
        <w:t xml:space="preserve">технологическая необходимость ввода в эксплуатацию систем связи раньше ввода </w:t>
      </w:r>
      <w:proofErr w:type="spellStart"/>
      <w:r w:rsidR="00F90697" w:rsidRPr="009D1F2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0697" w:rsidRPr="009D1F21">
        <w:rPr>
          <w:rFonts w:ascii="Times New Roman" w:hAnsi="Times New Roman" w:cs="Times New Roman"/>
          <w:sz w:val="24"/>
          <w:szCs w:val="24"/>
        </w:rPr>
        <w:t xml:space="preserve"> объекта для обеспечения передачи информации между регионами или энергосистемами, а также с группы объектов в центры управления;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97" w:rsidRPr="009D1F21">
        <w:rPr>
          <w:rFonts w:ascii="Times New Roman" w:hAnsi="Times New Roman" w:cs="Times New Roman"/>
          <w:sz w:val="24"/>
          <w:szCs w:val="24"/>
        </w:rPr>
        <w:t>возможность создания и функционирования систем связи вне зависимости от готовности объектов, входящих в состав титула строительства (зданий, сооружений, других систем технологического управления).</w:t>
      </w:r>
    </w:p>
    <w:p w:rsidR="00F90697" w:rsidRPr="009D1F21" w:rsidRDefault="00F90697" w:rsidP="009D1F21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8. </w:t>
      </w:r>
      <w:r w:rsidR="00F90697" w:rsidRPr="009D1F21">
        <w:rPr>
          <w:rFonts w:ascii="Times New Roman" w:hAnsi="Times New Roman" w:cs="Times New Roman"/>
          <w:b/>
          <w:bCs/>
          <w:sz w:val="24"/>
          <w:szCs w:val="24"/>
        </w:rPr>
        <w:t>Срок выполнения проекта.</w:t>
      </w:r>
    </w:p>
    <w:p w:rsidR="00F90697" w:rsidRDefault="009D1F21" w:rsidP="009D1F21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Проект должен быть выполнен и представлен Заказчику в течение </w:t>
      </w:r>
      <w:r w:rsidR="001714F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4FE">
        <w:rPr>
          <w:rFonts w:ascii="Times New Roman" w:hAnsi="Times New Roman" w:cs="Times New Roman"/>
          <w:bCs/>
          <w:sz w:val="24"/>
          <w:szCs w:val="24"/>
        </w:rPr>
        <w:t>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заключения договора.</w:t>
      </w:r>
    </w:p>
    <w:p w:rsidR="009D1F21" w:rsidRPr="009D1F21" w:rsidRDefault="009D1F21" w:rsidP="009D1F21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9. </w:t>
      </w:r>
      <w:r w:rsidR="00F90697" w:rsidRPr="009D1F21">
        <w:rPr>
          <w:rFonts w:ascii="Times New Roman" w:hAnsi="Times New Roman" w:cs="Times New Roman"/>
          <w:b/>
          <w:bCs/>
          <w:sz w:val="24"/>
          <w:szCs w:val="24"/>
        </w:rPr>
        <w:t>Проектная организация - генеральный проектировщик.</w:t>
      </w: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Определяется по результатам открытого конкурса на право заключить договор на выполнение вышеуказанных работ.</w:t>
      </w:r>
    </w:p>
    <w:p w:rsidR="009D1F21" w:rsidRDefault="009D1F21" w:rsidP="009D1F2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697" w:rsidRPr="009D1F21" w:rsidRDefault="009D1F21" w:rsidP="009D1F2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10. </w:t>
      </w:r>
      <w:r w:rsidR="00F90697" w:rsidRPr="009D1F21">
        <w:rPr>
          <w:rFonts w:ascii="Times New Roman" w:hAnsi="Times New Roman" w:cs="Times New Roman"/>
          <w:b/>
          <w:bCs/>
          <w:sz w:val="24"/>
          <w:szCs w:val="24"/>
        </w:rPr>
        <w:t>Исходные данные для разработки проекта.</w:t>
      </w:r>
    </w:p>
    <w:p w:rsidR="00F90697" w:rsidRDefault="00F90697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1F21">
        <w:rPr>
          <w:rFonts w:ascii="Times New Roman" w:hAnsi="Times New Roman" w:cs="Times New Roman"/>
          <w:sz w:val="24"/>
          <w:szCs w:val="24"/>
        </w:rPr>
        <w:t>Перечень исходных данных, сроки подготовки и передачи их определяются условиями договора на разработку проекта и календарным графиком. Получение исходных данных проектной организацией выполняется с выездом на объекты, Заказчик обеспечивает организационную поддержку доступа представителей проектной организации для получения информации.</w:t>
      </w:r>
    </w:p>
    <w:p w:rsid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1F21" w:rsidRPr="009D1F21" w:rsidRDefault="009D1F21" w:rsidP="009D1F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0697" w:rsidRPr="00C12DE0" w:rsidRDefault="00F90697" w:rsidP="00F90697">
      <w:pPr>
        <w:widowControl w:val="0"/>
        <w:tabs>
          <w:tab w:val="left" w:pos="180"/>
        </w:tabs>
        <w:jc w:val="both"/>
        <w:rPr>
          <w:rFonts w:ascii="Calibri" w:eastAsia="Calibri" w:hAnsi="Calibri" w:cs="Times New Roman"/>
        </w:rPr>
      </w:pPr>
    </w:p>
    <w:tbl>
      <w:tblPr>
        <w:tblW w:w="11614" w:type="dxa"/>
        <w:jc w:val="center"/>
        <w:tblLook w:val="04A0"/>
      </w:tblPr>
      <w:tblGrid>
        <w:gridCol w:w="7535"/>
        <w:gridCol w:w="720"/>
        <w:gridCol w:w="3359"/>
      </w:tblGrid>
      <w:tr w:rsidR="00F90697" w:rsidRPr="00C12DE0" w:rsidTr="009D1F21">
        <w:trPr>
          <w:jc w:val="center"/>
        </w:trPr>
        <w:tc>
          <w:tcPr>
            <w:tcW w:w="7535" w:type="dxa"/>
          </w:tcPr>
          <w:p w:rsidR="009D1F21" w:rsidRPr="00C12DE0" w:rsidRDefault="009D1F21" w:rsidP="009D1F21">
            <w:pPr>
              <w:pStyle w:val="ab"/>
              <w:widowControl w:val="0"/>
              <w:tabs>
                <w:tab w:val="left" w:pos="739"/>
              </w:tabs>
              <w:ind w:left="739"/>
              <w:jc w:val="both"/>
            </w:pPr>
          </w:p>
        </w:tc>
        <w:tc>
          <w:tcPr>
            <w:tcW w:w="720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</w:tr>
      <w:tr w:rsidR="00F90697" w:rsidRPr="00C12DE0" w:rsidTr="009D1F21">
        <w:trPr>
          <w:jc w:val="center"/>
        </w:trPr>
        <w:tc>
          <w:tcPr>
            <w:tcW w:w="7535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</w:tr>
      <w:tr w:rsidR="00F90697" w:rsidRPr="00C12DE0" w:rsidTr="009D1F21">
        <w:trPr>
          <w:jc w:val="center"/>
        </w:trPr>
        <w:tc>
          <w:tcPr>
            <w:tcW w:w="7535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</w:tr>
      <w:tr w:rsidR="00F90697" w:rsidRPr="00C12DE0" w:rsidTr="009D1F21">
        <w:trPr>
          <w:jc w:val="center"/>
        </w:trPr>
        <w:tc>
          <w:tcPr>
            <w:tcW w:w="7535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</w:tr>
      <w:tr w:rsidR="00F90697" w:rsidRPr="00C12DE0" w:rsidTr="009D1F21">
        <w:trPr>
          <w:jc w:val="center"/>
        </w:trPr>
        <w:tc>
          <w:tcPr>
            <w:tcW w:w="7535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</w:tr>
      <w:tr w:rsidR="00F90697" w:rsidRPr="00C12DE0" w:rsidTr="009D1F21">
        <w:trPr>
          <w:jc w:val="center"/>
        </w:trPr>
        <w:tc>
          <w:tcPr>
            <w:tcW w:w="7535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F90697" w:rsidRPr="00C12DE0" w:rsidRDefault="00F90697" w:rsidP="004B6486">
            <w:pPr>
              <w:pStyle w:val="12"/>
              <w:widowControl w:val="0"/>
              <w:tabs>
                <w:tab w:val="left" w:pos="1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90697" w:rsidRPr="00C12DE0" w:rsidRDefault="00F90697" w:rsidP="004B6486">
            <w:pPr>
              <w:widowControl w:val="0"/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F90697" w:rsidRPr="00C12DE0" w:rsidRDefault="00F90697" w:rsidP="00F90697">
      <w:pPr>
        <w:pStyle w:val="a9"/>
        <w:spacing w:after="0"/>
        <w:ind w:firstLine="720"/>
        <w:jc w:val="center"/>
        <w:rPr>
          <w:bCs/>
          <w:i w:val="0"/>
        </w:rPr>
      </w:pPr>
    </w:p>
    <w:p w:rsidR="00F90697" w:rsidRDefault="00F90697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3AD1" w:rsidRDefault="00AE3AD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3AD1" w:rsidRDefault="00AE3AD1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73DC" w:rsidRDefault="00C073DC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4B648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8" w:name="_Ref55280368"/>
      <w:bookmarkStart w:id="159" w:name="_Toc55285361"/>
      <w:bookmarkStart w:id="160" w:name="_Toc55305390"/>
      <w:bookmarkStart w:id="161" w:name="_Toc57314671"/>
      <w:bookmarkStart w:id="162" w:name="_Toc69728985"/>
      <w:bookmarkStart w:id="163" w:name="_Toc176765848"/>
      <w:bookmarkStart w:id="164" w:name="ФОРМЫ"/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B6486" w:rsidRPr="004B6486" w:rsidRDefault="004B6486" w:rsidP="004B648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86">
        <w:rPr>
          <w:rFonts w:ascii="Times New Roman" w:hAnsi="Times New Roman" w:cs="Times New Roman"/>
          <w:b/>
          <w:sz w:val="24"/>
          <w:szCs w:val="24"/>
        </w:rPr>
        <w:t>Образцы основных форм документов, включаемых в Конкурсную заявку</w:t>
      </w:r>
      <w:bookmarkEnd w:id="158"/>
      <w:bookmarkEnd w:id="159"/>
      <w:bookmarkEnd w:id="160"/>
      <w:bookmarkEnd w:id="161"/>
      <w:bookmarkEnd w:id="162"/>
      <w:bookmarkEnd w:id="163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4B6486" w:rsidRDefault="004B6486" w:rsidP="004B6486"/>
    <w:p w:rsidR="004B6486" w:rsidRPr="004B6486" w:rsidRDefault="004B6486" w:rsidP="004B6486">
      <w:pPr>
        <w:rPr>
          <w:i/>
        </w:rPr>
      </w:pPr>
      <w:r>
        <w:rPr>
          <w:rFonts w:cstheme="minorHAnsi"/>
          <w:i/>
        </w:rPr>
        <w:t>*</w:t>
      </w:r>
      <w:r w:rsidRPr="004B6486">
        <w:rPr>
          <w:i/>
        </w:rPr>
        <w:t>Примечание: Раздел (за исключением формы 1) является рекомендательным</w:t>
      </w:r>
      <w:proofErr w:type="gramStart"/>
      <w:r w:rsidRPr="004B6486">
        <w:rPr>
          <w:i/>
        </w:rPr>
        <w:t>.</w:t>
      </w:r>
      <w:proofErr w:type="gramEnd"/>
      <w:r w:rsidRPr="004B6486">
        <w:rPr>
          <w:i/>
        </w:rPr>
        <w:t xml:space="preserve"> </w:t>
      </w:r>
      <w:proofErr w:type="gramStart"/>
      <w:r w:rsidRPr="004B6486">
        <w:rPr>
          <w:i/>
        </w:rPr>
        <w:t>п</w:t>
      </w:r>
      <w:proofErr w:type="gramEnd"/>
      <w:r w:rsidRPr="004B6486">
        <w:rPr>
          <w:i/>
        </w:rPr>
        <w:t>ри отсутствии в необходимости каких-либо форм они могут не использоваться. В этом случае ссылки на них удаляются.</w:t>
      </w:r>
    </w:p>
    <w:p w:rsidR="004B6486" w:rsidRDefault="004B6486" w:rsidP="004B6486"/>
    <w:p w:rsidR="004B6486" w:rsidRPr="004B6486" w:rsidRDefault="004B6486" w:rsidP="004B64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bookmarkStart w:id="165" w:name="_Ref55336310"/>
      <w:bookmarkStart w:id="166" w:name="_Toc57314672"/>
      <w:bookmarkStart w:id="167" w:name="_Toc69728986"/>
      <w:bookmarkStart w:id="168" w:name="_Toc176765849"/>
      <w:bookmarkEnd w:id="164"/>
      <w:r w:rsidRPr="004B6486">
        <w:rPr>
          <w:sz w:val="28"/>
          <w:szCs w:val="28"/>
        </w:rPr>
        <w:t xml:space="preserve">Письмо о подаче оферты </w:t>
      </w:r>
      <w:bookmarkStart w:id="169" w:name="_Ref22846535"/>
      <w:r w:rsidRPr="004B6486">
        <w:rPr>
          <w:sz w:val="28"/>
          <w:szCs w:val="28"/>
        </w:rPr>
        <w:t>(</w:t>
      </w:r>
      <w:bookmarkEnd w:id="169"/>
      <w:r w:rsidRPr="004B6486">
        <w:rPr>
          <w:sz w:val="28"/>
          <w:szCs w:val="28"/>
        </w:rPr>
        <w:t xml:space="preserve">форма </w:t>
      </w:r>
      <w:r w:rsidR="005133E3" w:rsidRPr="004B6486">
        <w:rPr>
          <w:sz w:val="28"/>
          <w:szCs w:val="28"/>
        </w:rPr>
        <w:fldChar w:fldCharType="begin"/>
      </w:r>
      <w:r w:rsidRPr="004B6486">
        <w:rPr>
          <w:sz w:val="28"/>
          <w:szCs w:val="28"/>
        </w:rPr>
        <w:instrText xml:space="preserve"> SEQ форма \* ARABIC </w:instrText>
      </w:r>
      <w:r w:rsidR="005133E3" w:rsidRPr="004B6486">
        <w:rPr>
          <w:sz w:val="28"/>
          <w:szCs w:val="28"/>
        </w:rPr>
        <w:fldChar w:fldCharType="separate"/>
      </w:r>
      <w:r w:rsidRPr="004B6486">
        <w:rPr>
          <w:noProof/>
          <w:sz w:val="28"/>
          <w:szCs w:val="28"/>
        </w:rPr>
        <w:t>1</w:t>
      </w:r>
      <w:r w:rsidR="005133E3" w:rsidRPr="004B6486">
        <w:rPr>
          <w:sz w:val="28"/>
          <w:szCs w:val="28"/>
        </w:rPr>
        <w:fldChar w:fldCharType="end"/>
      </w:r>
      <w:r w:rsidRPr="004B6486">
        <w:rPr>
          <w:sz w:val="28"/>
          <w:szCs w:val="28"/>
        </w:rPr>
        <w:t>)</w:t>
      </w:r>
      <w:bookmarkEnd w:id="165"/>
      <w:bookmarkEnd w:id="166"/>
      <w:bookmarkEnd w:id="167"/>
      <w:bookmarkEnd w:id="168"/>
    </w:p>
    <w:p w:rsidR="004B6486" w:rsidRPr="004B6486" w:rsidRDefault="004B6486" w:rsidP="004B6486">
      <w:pPr>
        <w:pStyle w:val="21"/>
        <w:tabs>
          <w:tab w:val="clear" w:pos="2160"/>
        </w:tabs>
        <w:ind w:left="1418" w:hanging="1418"/>
        <w:jc w:val="center"/>
        <w:rPr>
          <w:sz w:val="24"/>
          <w:szCs w:val="24"/>
        </w:rPr>
      </w:pPr>
      <w:bookmarkStart w:id="170" w:name="_Toc176765850"/>
      <w:r w:rsidRPr="004B6486">
        <w:rPr>
          <w:sz w:val="24"/>
          <w:szCs w:val="24"/>
        </w:rPr>
        <w:t>Форма письма о подаче оферты</w:t>
      </w:r>
      <w:bookmarkEnd w:id="170"/>
    </w:p>
    <w:p w:rsidR="004B6486" w:rsidRDefault="004B6486" w:rsidP="004B6486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4B6486" w:rsidRDefault="004B6486" w:rsidP="004B6486">
      <w:pPr>
        <w:spacing w:line="240" w:lineRule="auto"/>
        <w:ind w:right="5243"/>
      </w:pPr>
    </w:p>
    <w:p w:rsidR="004B6486" w:rsidRDefault="004B6486" w:rsidP="004B6486">
      <w:pPr>
        <w:spacing w:line="240" w:lineRule="auto"/>
        <w:ind w:right="5243"/>
      </w:pPr>
      <w:r>
        <w:t>«_____»_______________ года</w:t>
      </w:r>
    </w:p>
    <w:p w:rsidR="004B6486" w:rsidRDefault="004B6486" w:rsidP="004B6486">
      <w:pPr>
        <w:spacing w:line="240" w:lineRule="auto"/>
        <w:ind w:right="5243"/>
      </w:pPr>
      <w:r>
        <w:t>№________________________</w:t>
      </w:r>
    </w:p>
    <w:p w:rsidR="004B6486" w:rsidRDefault="004B6486" w:rsidP="004B6486">
      <w:pPr>
        <w:spacing w:line="240" w:lineRule="auto"/>
        <w:ind w:right="5243"/>
      </w:pPr>
    </w:p>
    <w:p w:rsidR="004B6486" w:rsidRDefault="004B6486" w:rsidP="004B6486">
      <w:pPr>
        <w:spacing w:line="240" w:lineRule="auto"/>
      </w:pPr>
    </w:p>
    <w:p w:rsidR="004B6486" w:rsidRDefault="004B6486" w:rsidP="004B6486">
      <w:pPr>
        <w:spacing w:line="240" w:lineRule="auto"/>
        <w:jc w:val="center"/>
      </w:pPr>
      <w:r>
        <w:t>Уважаемые господа!</w:t>
      </w:r>
    </w:p>
    <w:p w:rsidR="004B6486" w:rsidRDefault="004B6486" w:rsidP="004B6486">
      <w:pPr>
        <w:spacing w:line="240" w:lineRule="auto"/>
        <w:jc w:val="center"/>
      </w:pP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648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конкурса, опубликованное </w:t>
      </w:r>
      <w:proofErr w:type="gramStart"/>
      <w:r w:rsidRPr="004B64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486">
        <w:rPr>
          <w:rFonts w:ascii="Times New Roman" w:hAnsi="Times New Roman" w:cs="Times New Roman"/>
          <w:sz w:val="24"/>
          <w:szCs w:val="24"/>
        </w:rPr>
        <w:t xml:space="preserve"> [</w:t>
      </w:r>
      <w:r w:rsidRPr="004B6486">
        <w:rPr>
          <w:rStyle w:val="a6"/>
          <w:rFonts w:ascii="Times New Roman" w:hAnsi="Times New Roman" w:cs="Times New Roman"/>
          <w:sz w:val="24"/>
          <w:szCs w:val="24"/>
        </w:rPr>
        <w:t xml:space="preserve">указывается </w:t>
      </w:r>
      <w:proofErr w:type="gramStart"/>
      <w:r w:rsidRPr="004B6486">
        <w:rPr>
          <w:rStyle w:val="a6"/>
          <w:rFonts w:ascii="Times New Roman" w:hAnsi="Times New Roman" w:cs="Times New Roman"/>
          <w:sz w:val="24"/>
          <w:szCs w:val="24"/>
        </w:rPr>
        <w:t>дата</w:t>
      </w:r>
      <w:proofErr w:type="gramEnd"/>
      <w:r w:rsidRPr="004B6486">
        <w:rPr>
          <w:rStyle w:val="a6"/>
          <w:rFonts w:ascii="Times New Roman" w:hAnsi="Times New Roman" w:cs="Times New Roman"/>
          <w:sz w:val="24"/>
          <w:szCs w:val="24"/>
        </w:rPr>
        <w:t xml:space="preserve"> публикации Извещения о проведении конкурса и издание, в котором оно было опубликовано</w:t>
      </w:r>
      <w:r w:rsidRPr="004B6486">
        <w:rPr>
          <w:rFonts w:ascii="Times New Roman" w:hAnsi="Times New Roman" w:cs="Times New Roman"/>
          <w:sz w:val="24"/>
          <w:szCs w:val="24"/>
        </w:rPr>
        <w:t>], и Конкурсную документацию, и принимая установленные в них требования и условия конкурса,</w:t>
      </w: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4B6486" w:rsidRPr="004B6486" w:rsidRDefault="004B6486" w:rsidP="004B6486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648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Участника конкурса с указанием организационно-правовой формы)</w:t>
      </w: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486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4B64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B6486">
        <w:rPr>
          <w:rFonts w:ascii="Times New Roman" w:hAnsi="Times New Roman" w:cs="Times New Roman"/>
          <w:sz w:val="24"/>
          <w:szCs w:val="24"/>
        </w:rPr>
        <w:t>адресу_____________________________________________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>,</w:t>
      </w: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4B6486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 Участника конкурса)</w:t>
      </w: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предлагает заключить Договор на выполнение следующих работ:</w:t>
      </w: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Pr="004B6486" w:rsidRDefault="004B6486" w:rsidP="004B6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6486" w:rsidRPr="004B6486" w:rsidRDefault="004B6486" w:rsidP="004B6486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6486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 выполняемых работ)</w:t>
      </w:r>
    </w:p>
    <w:p w:rsidR="004B6486" w:rsidRPr="004B6486" w:rsidRDefault="004B6486" w:rsidP="004B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на условиях и в соответствии с Техническим предложением, Графиком выполнения работ, Сводной таблицей стоимости работ и Графиком оплаты выполнения работ, являющимися неотъемлемыми приложениями к настоящему письму и составляющими вместе с настоящим письмом Конкурсную заявку, на общую сумму</w:t>
      </w:r>
    </w:p>
    <w:p w:rsidR="004B6486" w:rsidRDefault="004B6486" w:rsidP="004B6486">
      <w:pPr>
        <w:spacing w:line="240" w:lineRule="auto"/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4B6486" w:rsidRPr="004B6486" w:rsidTr="004B6486">
        <w:trPr>
          <w:cantSplit/>
        </w:trPr>
        <w:tc>
          <w:tcPr>
            <w:tcW w:w="5184" w:type="dxa"/>
          </w:tcPr>
          <w:p w:rsidR="004B6486" w:rsidRPr="004B6486" w:rsidRDefault="004B6486" w:rsidP="004B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Итоговая стоимость конкурсной заявки без НДС, руб.</w:t>
            </w:r>
          </w:p>
        </w:tc>
        <w:tc>
          <w:tcPr>
            <w:tcW w:w="5184" w:type="dxa"/>
          </w:tcPr>
          <w:p w:rsidR="004B6486" w:rsidRPr="004B6486" w:rsidRDefault="004B6486" w:rsidP="004B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B6486" w:rsidRPr="004B6486" w:rsidRDefault="004B6486" w:rsidP="004B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</w:t>
            </w:r>
            <w:r w:rsidRPr="004B648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</w:tc>
      </w:tr>
      <w:tr w:rsidR="004B6486" w:rsidTr="004B6486">
        <w:trPr>
          <w:cantSplit/>
        </w:trPr>
        <w:tc>
          <w:tcPr>
            <w:tcW w:w="5184" w:type="dxa"/>
          </w:tcPr>
          <w:p w:rsidR="004B6486" w:rsidRPr="004B6486" w:rsidRDefault="004B6486" w:rsidP="004B6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5184" w:type="dxa"/>
          </w:tcPr>
          <w:p w:rsidR="004B6486" w:rsidRPr="004B6486" w:rsidRDefault="004B6486" w:rsidP="004B6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6486" w:rsidRPr="004B6486" w:rsidRDefault="004B6486" w:rsidP="004B6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</w:tc>
      </w:tr>
      <w:tr w:rsidR="004B6486" w:rsidTr="004B6486">
        <w:trPr>
          <w:cantSplit/>
        </w:trPr>
        <w:tc>
          <w:tcPr>
            <w:tcW w:w="5184" w:type="dxa"/>
          </w:tcPr>
          <w:p w:rsidR="004B6486" w:rsidRPr="004B6486" w:rsidRDefault="004B6486" w:rsidP="004B648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НДС, руб.</w:t>
            </w:r>
          </w:p>
        </w:tc>
        <w:tc>
          <w:tcPr>
            <w:tcW w:w="5184" w:type="dxa"/>
          </w:tcPr>
          <w:p w:rsidR="004B6486" w:rsidRPr="004B6486" w:rsidRDefault="004B6486" w:rsidP="004B648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4B6486" w:rsidRPr="004B6486" w:rsidRDefault="004B6486" w:rsidP="004B648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</w:tc>
      </w:tr>
    </w:tbl>
    <w:p w:rsidR="004B6486" w:rsidRDefault="004B6486" w:rsidP="004B6486">
      <w:pPr>
        <w:spacing w:line="240" w:lineRule="auto"/>
      </w:pPr>
    </w:p>
    <w:p w:rsidR="004B6486" w:rsidRPr="004B6486" w:rsidRDefault="004B6486" w:rsidP="004B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Настоящая Конкурсная заявка имеет пра</w:t>
      </w:r>
      <w:r>
        <w:rPr>
          <w:rFonts w:ascii="Times New Roman" w:hAnsi="Times New Roman" w:cs="Times New Roman"/>
          <w:sz w:val="24"/>
          <w:szCs w:val="24"/>
        </w:rPr>
        <w:t xml:space="preserve">вовой статус оферты и действует </w:t>
      </w:r>
      <w:r w:rsidRPr="004B6486">
        <w:rPr>
          <w:rFonts w:ascii="Times New Roman" w:hAnsi="Times New Roman" w:cs="Times New Roman"/>
          <w:sz w:val="24"/>
          <w:szCs w:val="24"/>
        </w:rPr>
        <w:t>до «____»</w:t>
      </w:r>
      <w:proofErr w:type="spellStart"/>
      <w:r w:rsidRPr="004B6486">
        <w:rPr>
          <w:rFonts w:ascii="Times New Roman" w:hAnsi="Times New Roman" w:cs="Times New Roman"/>
          <w:sz w:val="24"/>
          <w:szCs w:val="24"/>
        </w:rPr>
        <w:t>_______________________года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>.</w:t>
      </w:r>
      <w:bookmarkStart w:id="171" w:name="_Hlt440565644"/>
      <w:bookmarkEnd w:id="171"/>
    </w:p>
    <w:p w:rsidR="004B6486" w:rsidRDefault="004B6486" w:rsidP="004B6486">
      <w:pPr>
        <w:spacing w:line="240" w:lineRule="auto"/>
      </w:pPr>
    </w:p>
    <w:p w:rsidR="004B6486" w:rsidRPr="004B6486" w:rsidRDefault="004B6486" w:rsidP="004B6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Настоящая Конкурсная заявка дополняется следующими документами, включая неотъемлемые приложения:</w:t>
      </w:r>
    </w:p>
    <w:p w:rsidR="004B6486" w:rsidRPr="004B6486" w:rsidRDefault="005133E3" w:rsidP="004B6486">
      <w:pPr>
        <w:numPr>
          <w:ilvl w:val="0"/>
          <w:numId w:val="27"/>
        </w:numPr>
        <w:tabs>
          <w:tab w:val="clear" w:pos="92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fldSimple w:instr=" REF _Ref55335821 \h  \* MERGEFORMAT ">
        <w:r w:rsidR="004B6486" w:rsidRPr="004B6486">
          <w:rPr>
            <w:rFonts w:ascii="Times New Roman" w:hAnsi="Times New Roman" w:cs="Times New Roman"/>
            <w:sz w:val="24"/>
            <w:szCs w:val="24"/>
          </w:rPr>
          <w:t xml:space="preserve">Техническое предложение на </w:t>
        </w:r>
        <w:r w:rsidR="004B6486" w:rsidRPr="004B6486">
          <w:rPr>
            <w:rFonts w:ascii="Times New Roman" w:hAnsi="Times New Roman" w:cs="Times New Roman"/>
            <w:noProof/>
            <w:sz w:val="24"/>
            <w:szCs w:val="24"/>
          </w:rPr>
          <w:t>выполнение</w:t>
        </w:r>
        <w:r w:rsidR="004B6486" w:rsidRPr="004B6486">
          <w:rPr>
            <w:rFonts w:ascii="Times New Roman" w:hAnsi="Times New Roman" w:cs="Times New Roman"/>
            <w:sz w:val="24"/>
            <w:szCs w:val="24"/>
          </w:rPr>
          <w:t xml:space="preserve"> работ (форма </w:t>
        </w:r>
        <w:r w:rsidR="004B6486" w:rsidRPr="004B6486">
          <w:rPr>
            <w:rFonts w:ascii="Times New Roman" w:hAnsi="Times New Roman" w:cs="Times New Roman"/>
            <w:noProof/>
            <w:sz w:val="24"/>
            <w:szCs w:val="24"/>
          </w:rPr>
          <w:t>2)</w:t>
        </w:r>
      </w:fldSimple>
      <w:r w:rsidR="004B6486" w:rsidRPr="004B6486">
        <w:rPr>
          <w:rFonts w:ascii="Times New Roman" w:hAnsi="Times New Roman" w:cs="Times New Roman"/>
          <w:sz w:val="24"/>
          <w:szCs w:val="24"/>
        </w:rPr>
        <w:t xml:space="preserve"> — на ____ </w:t>
      </w:r>
      <w:proofErr w:type="gramStart"/>
      <w:r w:rsidR="004B6486" w:rsidRPr="004B64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6486" w:rsidRPr="004B6486">
        <w:rPr>
          <w:rFonts w:ascii="Times New Roman" w:hAnsi="Times New Roman" w:cs="Times New Roman"/>
          <w:sz w:val="24"/>
          <w:szCs w:val="24"/>
        </w:rPr>
        <w:t>;</w:t>
      </w:r>
    </w:p>
    <w:p w:rsidR="004B6486" w:rsidRPr="004B6486" w:rsidRDefault="005133E3" w:rsidP="004B6486">
      <w:pPr>
        <w:numPr>
          <w:ilvl w:val="0"/>
          <w:numId w:val="27"/>
        </w:numPr>
        <w:tabs>
          <w:tab w:val="clear" w:pos="92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fldSimple w:instr=" REF _Ref86826666 \h  \* MERGEFORMAT ">
        <w:r w:rsidR="004B6486" w:rsidRPr="004B6486">
          <w:rPr>
            <w:rFonts w:ascii="Times New Roman" w:hAnsi="Times New Roman" w:cs="Times New Roman"/>
            <w:color w:val="000000"/>
            <w:sz w:val="24"/>
            <w:szCs w:val="24"/>
          </w:rPr>
          <w:t xml:space="preserve">График выполнения работ (форма </w:t>
        </w:r>
        <w:r w:rsidR="004B6486" w:rsidRPr="004B6486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3</w:t>
        </w:r>
        <w:r w:rsidR="004B6486" w:rsidRPr="004B6486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fldSimple>
      <w:r w:rsidR="004B6486" w:rsidRPr="004B6486">
        <w:rPr>
          <w:rFonts w:ascii="Times New Roman" w:hAnsi="Times New Roman" w:cs="Times New Roman"/>
          <w:sz w:val="24"/>
          <w:szCs w:val="24"/>
        </w:rPr>
        <w:t xml:space="preserve"> — на ____ </w:t>
      </w:r>
      <w:proofErr w:type="gramStart"/>
      <w:r w:rsidR="004B6486" w:rsidRPr="004B64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6486" w:rsidRPr="004B6486">
        <w:rPr>
          <w:rFonts w:ascii="Times New Roman" w:hAnsi="Times New Roman" w:cs="Times New Roman"/>
          <w:sz w:val="24"/>
          <w:szCs w:val="24"/>
        </w:rPr>
        <w:t>;</w:t>
      </w:r>
    </w:p>
    <w:p w:rsidR="004B6486" w:rsidRPr="004B6486" w:rsidRDefault="005133E3" w:rsidP="004B6486">
      <w:pPr>
        <w:numPr>
          <w:ilvl w:val="0"/>
          <w:numId w:val="27"/>
        </w:numPr>
        <w:tabs>
          <w:tab w:val="clear" w:pos="92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fldSimple w:instr=" REF _Ref55335818 \h  \* MERGEFORMAT ">
        <w:r w:rsidR="004B6486" w:rsidRPr="004B6486">
          <w:rPr>
            <w:rFonts w:ascii="Times New Roman" w:hAnsi="Times New Roman" w:cs="Times New Roman"/>
            <w:sz w:val="24"/>
            <w:szCs w:val="24"/>
          </w:rPr>
          <w:t xml:space="preserve">Сводная таблица стоимости работ (форма </w:t>
        </w:r>
        <w:r w:rsidR="004B6486" w:rsidRPr="004B64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4B6486" w:rsidRPr="004B6486">
          <w:rPr>
            <w:rFonts w:ascii="Times New Roman" w:hAnsi="Times New Roman" w:cs="Times New Roman"/>
            <w:sz w:val="24"/>
            <w:szCs w:val="24"/>
          </w:rPr>
          <w:t>)</w:t>
        </w:r>
      </w:fldSimple>
      <w:r w:rsidR="004B6486" w:rsidRPr="004B6486">
        <w:rPr>
          <w:rFonts w:ascii="Times New Roman" w:hAnsi="Times New Roman" w:cs="Times New Roman"/>
          <w:sz w:val="24"/>
          <w:szCs w:val="24"/>
        </w:rPr>
        <w:t xml:space="preserve"> — на ____ </w:t>
      </w:r>
      <w:proofErr w:type="gramStart"/>
      <w:r w:rsidR="004B6486" w:rsidRPr="004B64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6486" w:rsidRPr="004B6486">
        <w:rPr>
          <w:rFonts w:ascii="Times New Roman" w:hAnsi="Times New Roman" w:cs="Times New Roman"/>
          <w:sz w:val="24"/>
          <w:szCs w:val="24"/>
        </w:rPr>
        <w:t>;</w:t>
      </w:r>
    </w:p>
    <w:p w:rsidR="004B6486" w:rsidRPr="004B6486" w:rsidRDefault="005133E3" w:rsidP="004B6486">
      <w:pPr>
        <w:numPr>
          <w:ilvl w:val="0"/>
          <w:numId w:val="27"/>
        </w:numPr>
        <w:tabs>
          <w:tab w:val="clear" w:pos="92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fldSimple w:instr=" REF _Ref93265116 \h  \* MERGEFORMAT ">
        <w:r w:rsidR="004B6486" w:rsidRPr="004B6486">
          <w:rPr>
            <w:rFonts w:ascii="Times New Roman" w:hAnsi="Times New Roman" w:cs="Times New Roman"/>
            <w:color w:val="000000"/>
            <w:sz w:val="24"/>
            <w:szCs w:val="24"/>
          </w:rPr>
          <w:t xml:space="preserve">График оплаты выполнения работ (форма </w:t>
        </w:r>
        <w:r w:rsidR="004B6486" w:rsidRPr="004B6486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5</w:t>
        </w:r>
        <w:r w:rsidR="004B6486" w:rsidRPr="004B6486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fldSimple>
      <w:r w:rsidR="004B6486" w:rsidRPr="004B6486">
        <w:rPr>
          <w:rFonts w:ascii="Times New Roman" w:hAnsi="Times New Roman" w:cs="Times New Roman"/>
          <w:sz w:val="24"/>
          <w:szCs w:val="24"/>
        </w:rPr>
        <w:t xml:space="preserve"> — на ____ </w:t>
      </w:r>
      <w:proofErr w:type="gramStart"/>
      <w:r w:rsidR="004B6486" w:rsidRPr="004B64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6486" w:rsidRPr="004B6486">
        <w:rPr>
          <w:rFonts w:ascii="Times New Roman" w:hAnsi="Times New Roman" w:cs="Times New Roman"/>
          <w:sz w:val="24"/>
          <w:szCs w:val="24"/>
        </w:rPr>
        <w:t>;</w:t>
      </w:r>
    </w:p>
    <w:p w:rsidR="004B6486" w:rsidRPr="004B6486" w:rsidRDefault="005133E3" w:rsidP="004B6486">
      <w:pPr>
        <w:numPr>
          <w:ilvl w:val="0"/>
          <w:numId w:val="27"/>
        </w:numPr>
        <w:tabs>
          <w:tab w:val="clear" w:pos="92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fldSimple w:instr=" REF _Ref70131640 \h  \* MERGEFORMAT ">
        <w:r w:rsidR="004B6486" w:rsidRPr="004B6486">
          <w:rPr>
            <w:rFonts w:ascii="Times New Roman" w:hAnsi="Times New Roman" w:cs="Times New Roman"/>
            <w:sz w:val="24"/>
            <w:szCs w:val="24"/>
          </w:rPr>
          <w:t xml:space="preserve">Протокол разногласий по проекту Договора (форма </w:t>
        </w:r>
        <w:r w:rsidR="004B6486" w:rsidRPr="004B648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4B6486" w:rsidRPr="004B6486">
          <w:rPr>
            <w:rFonts w:ascii="Times New Roman" w:hAnsi="Times New Roman" w:cs="Times New Roman"/>
            <w:sz w:val="24"/>
            <w:szCs w:val="24"/>
          </w:rPr>
          <w:t>)</w:t>
        </w:r>
      </w:fldSimple>
      <w:r w:rsidR="004B6486" w:rsidRPr="004B6486">
        <w:rPr>
          <w:rFonts w:ascii="Times New Roman" w:hAnsi="Times New Roman" w:cs="Times New Roman"/>
          <w:sz w:val="24"/>
          <w:szCs w:val="24"/>
        </w:rPr>
        <w:t xml:space="preserve"> — на ____ </w:t>
      </w:r>
      <w:proofErr w:type="gramStart"/>
      <w:r w:rsidR="004B6486" w:rsidRPr="004B64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6486" w:rsidRPr="004B6486">
        <w:rPr>
          <w:rFonts w:ascii="Times New Roman" w:hAnsi="Times New Roman" w:cs="Times New Roman"/>
          <w:sz w:val="24"/>
          <w:szCs w:val="24"/>
        </w:rPr>
        <w:t>;</w:t>
      </w:r>
    </w:p>
    <w:p w:rsidR="004B6486" w:rsidRPr="004B6486" w:rsidRDefault="004B6486" w:rsidP="004B6486">
      <w:pPr>
        <w:numPr>
          <w:ilvl w:val="0"/>
          <w:numId w:val="27"/>
        </w:numPr>
        <w:tabs>
          <w:tab w:val="clear" w:pos="92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конкурса установленным требованиям — на ____ </w:t>
      </w:r>
      <w:proofErr w:type="gramStart"/>
      <w:r w:rsidRPr="004B64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:rsidR="004B6486" w:rsidRDefault="004B6486" w:rsidP="004B6486">
      <w:pPr>
        <w:tabs>
          <w:tab w:val="left" w:pos="993"/>
        </w:tabs>
        <w:spacing w:line="240" w:lineRule="auto"/>
        <w:ind w:left="567"/>
      </w:pPr>
    </w:p>
    <w:p w:rsidR="004B6486" w:rsidRPr="004B6486" w:rsidRDefault="004B6486" w:rsidP="004B6486">
      <w:pPr>
        <w:pStyle w:val="a8"/>
        <w:rPr>
          <w:rFonts w:ascii="Times New Roman" w:hAnsi="Times New Roman" w:cs="Times New Roman"/>
          <w:sz w:val="20"/>
          <w:szCs w:val="20"/>
        </w:rPr>
      </w:pPr>
      <w:r w:rsidRPr="004B648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B6486" w:rsidRPr="004B6486" w:rsidRDefault="004B6486" w:rsidP="004B6486">
      <w:pPr>
        <w:pStyle w:val="a8"/>
        <w:rPr>
          <w:rFonts w:ascii="Times New Roman" w:hAnsi="Times New Roman" w:cs="Times New Roman"/>
          <w:sz w:val="20"/>
          <w:szCs w:val="20"/>
          <w:vertAlign w:val="superscript"/>
        </w:rPr>
      </w:pPr>
      <w:r w:rsidRPr="004B6486">
        <w:rPr>
          <w:rFonts w:ascii="Times New Roman" w:hAnsi="Times New Roman" w:cs="Times New Roman"/>
          <w:sz w:val="20"/>
          <w:szCs w:val="20"/>
          <w:vertAlign w:val="superscript"/>
        </w:rPr>
        <w:t>(подпись, М.П.)</w:t>
      </w:r>
    </w:p>
    <w:p w:rsidR="004B6486" w:rsidRPr="004B6486" w:rsidRDefault="004B6486" w:rsidP="004B6486">
      <w:pPr>
        <w:pStyle w:val="a8"/>
        <w:rPr>
          <w:rFonts w:ascii="Times New Roman" w:hAnsi="Times New Roman" w:cs="Times New Roman"/>
          <w:sz w:val="20"/>
          <w:szCs w:val="20"/>
        </w:rPr>
      </w:pPr>
      <w:r w:rsidRPr="004B648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B6486" w:rsidRPr="004B6486" w:rsidRDefault="004B6486" w:rsidP="004B6486">
      <w:pPr>
        <w:pStyle w:val="a8"/>
        <w:rPr>
          <w:rFonts w:ascii="Times New Roman" w:hAnsi="Times New Roman" w:cs="Times New Roman"/>
          <w:sz w:val="20"/>
          <w:szCs w:val="20"/>
          <w:vertAlign w:val="superscript"/>
        </w:rPr>
      </w:pPr>
      <w:r w:rsidRPr="004B6486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B6486">
        <w:rPr>
          <w:rFonts w:ascii="Times New Roman" w:hAnsi="Times New Roman" w:cs="Times New Roman"/>
          <w:sz w:val="20"/>
          <w:szCs w:val="20"/>
          <w:vertAlign w:val="superscript"/>
        </w:rPr>
        <w:t>подписавшего</w:t>
      </w:r>
      <w:proofErr w:type="gramEnd"/>
      <w:r w:rsidRPr="004B6486">
        <w:rPr>
          <w:rFonts w:ascii="Times New Roman" w:hAnsi="Times New Roman" w:cs="Times New Roman"/>
          <w:sz w:val="20"/>
          <w:szCs w:val="20"/>
          <w:vertAlign w:val="superscript"/>
        </w:rPr>
        <w:t>, должность)</w:t>
      </w:r>
    </w:p>
    <w:p w:rsidR="004B6486" w:rsidRDefault="004B6486" w:rsidP="004B6486"/>
    <w:p w:rsidR="004B6486" w:rsidRDefault="004B6486" w:rsidP="004B6486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4B6486" w:rsidRDefault="004B6486" w:rsidP="004B6486">
      <w:pPr>
        <w:spacing w:line="240" w:lineRule="auto"/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EE16FF">
      <w:pPr>
        <w:pStyle w:val="2"/>
        <w:pageBreakBefore/>
        <w:numPr>
          <w:ilvl w:val="0"/>
          <w:numId w:val="0"/>
        </w:numPr>
        <w:ind w:left="1494" w:hanging="1134"/>
        <w:jc w:val="center"/>
      </w:pPr>
      <w:bookmarkStart w:id="172" w:name="_Ref55335821"/>
      <w:bookmarkStart w:id="173" w:name="_Ref55336345"/>
      <w:bookmarkStart w:id="174" w:name="_Toc57314674"/>
      <w:bookmarkStart w:id="175" w:name="_Toc69728988"/>
      <w:bookmarkStart w:id="176" w:name="_Toc176765852"/>
      <w:r>
        <w:lastRenderedPageBreak/>
        <w:t xml:space="preserve">Техническое предложение на выполнение работ (форма </w:t>
      </w:r>
      <w:r w:rsidR="005133E3">
        <w:fldChar w:fldCharType="begin"/>
      </w:r>
      <w:r>
        <w:instrText xml:space="preserve"> SEQ форма \* ARABIC </w:instrText>
      </w:r>
      <w:r w:rsidR="005133E3">
        <w:fldChar w:fldCharType="separate"/>
      </w:r>
      <w:r>
        <w:rPr>
          <w:noProof/>
        </w:rPr>
        <w:t>2</w:t>
      </w:r>
      <w:r w:rsidR="005133E3">
        <w:fldChar w:fldCharType="end"/>
      </w:r>
      <w:r>
        <w:t>)</w:t>
      </w:r>
      <w:bookmarkEnd w:id="172"/>
      <w:bookmarkEnd w:id="173"/>
      <w:bookmarkEnd w:id="174"/>
      <w:bookmarkEnd w:id="175"/>
      <w:bookmarkEnd w:id="176"/>
    </w:p>
    <w:p w:rsidR="00EE16FF" w:rsidRDefault="00EE16FF" w:rsidP="00EE16FF">
      <w:pPr>
        <w:pStyle w:val="21"/>
        <w:tabs>
          <w:tab w:val="clear" w:pos="2160"/>
        </w:tabs>
        <w:ind w:left="1134" w:firstLine="0"/>
      </w:pPr>
      <w:bookmarkStart w:id="177" w:name="_Toc176765853"/>
      <w:r>
        <w:t>Форма Технического предложения на выполнение работ</w:t>
      </w:r>
      <w:bookmarkEnd w:id="177"/>
    </w:p>
    <w:p w:rsidR="00EE16FF" w:rsidRDefault="00EE16FF" w:rsidP="00EE16FF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E16FF" w:rsidRDefault="00EE16FF" w:rsidP="00EE16FF">
      <w:pPr>
        <w:spacing w:line="240" w:lineRule="auto"/>
      </w:pPr>
    </w:p>
    <w:p w:rsidR="00EE16FF" w:rsidRDefault="00EE16FF" w:rsidP="00EE16FF">
      <w:pPr>
        <w:spacing w:line="240" w:lineRule="auto"/>
      </w:pPr>
    </w:p>
    <w:p w:rsidR="00EE16FF" w:rsidRDefault="00EE16FF" w:rsidP="00EE16FF">
      <w:pPr>
        <w:spacing w:line="240" w:lineRule="auto"/>
      </w:pPr>
      <w:r>
        <w:t>Приложение №__ к письму о подаче оферты</w:t>
      </w:r>
      <w:r>
        <w:br/>
        <w:t>от «____»_____________ </w:t>
      </w:r>
      <w:proofErr w:type="gramStart"/>
      <w:r>
        <w:t>г</w:t>
      </w:r>
      <w:proofErr w:type="gramEnd"/>
      <w:r>
        <w:t>. №__________</w:t>
      </w:r>
    </w:p>
    <w:p w:rsidR="00EE16FF" w:rsidRDefault="00EE16FF" w:rsidP="00EE16FF"/>
    <w:p w:rsidR="00EE16FF" w:rsidRDefault="00EE16FF" w:rsidP="00EE16FF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предложение на выполнение работ</w:t>
      </w:r>
    </w:p>
    <w:p w:rsidR="00EE16FF" w:rsidRDefault="00EE16FF" w:rsidP="00EE16FF"/>
    <w:p w:rsidR="00EE16FF" w:rsidRDefault="00EE16FF" w:rsidP="00EE16FF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EE16FF" w:rsidRDefault="00EE16FF" w:rsidP="00EE16FF"/>
    <w:p w:rsidR="00EE16FF" w:rsidRDefault="00EE16FF" w:rsidP="00EE16FF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 xml:space="preserve">(Здесь Участник конкурса в свободной форме приводит свое техническое предложение, опираясь на проект Технического задания на выполнение работ в соответствии с требованиями разделов </w:t>
      </w:r>
      <w:r w:rsidR="005133E3"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_Ref93217065 \r \h </w:instrText>
      </w:r>
      <w:r w:rsidR="005133E3">
        <w:rPr>
          <w:i/>
          <w:color w:val="000000"/>
        </w:rPr>
      </w:r>
      <w:r w:rsidR="005133E3">
        <w:rPr>
          <w:i/>
          <w:color w:val="000000"/>
        </w:rPr>
        <w:fldChar w:fldCharType="separate"/>
      </w:r>
      <w:r>
        <w:rPr>
          <w:i/>
          <w:color w:val="000000"/>
        </w:rPr>
        <w:t>2</w:t>
      </w:r>
      <w:r w:rsidR="005133E3">
        <w:rPr>
          <w:i/>
          <w:color w:val="000000"/>
        </w:rPr>
        <w:fldChar w:fldCharType="end"/>
      </w:r>
      <w:r>
        <w:rPr>
          <w:i/>
          <w:color w:val="000000"/>
        </w:rPr>
        <w:t xml:space="preserve"> и </w:t>
      </w:r>
      <w:r w:rsidR="005133E3"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_Ref55280359 \r \h </w:instrText>
      </w:r>
      <w:r w:rsidR="005133E3">
        <w:rPr>
          <w:i/>
          <w:color w:val="000000"/>
        </w:rPr>
      </w:r>
      <w:r w:rsidR="005133E3">
        <w:rPr>
          <w:i/>
          <w:color w:val="000000"/>
        </w:rPr>
        <w:fldChar w:fldCharType="separate"/>
      </w:r>
      <w:r>
        <w:rPr>
          <w:i/>
          <w:color w:val="000000"/>
        </w:rPr>
        <w:t>3</w:t>
      </w:r>
      <w:r w:rsidR="005133E3">
        <w:rPr>
          <w:i/>
          <w:color w:val="000000"/>
        </w:rPr>
        <w:fldChar w:fldCharType="end"/>
      </w:r>
      <w:r>
        <w:rPr>
          <w:i/>
          <w:color w:val="000000"/>
        </w:rPr>
        <w:t>).</w:t>
      </w:r>
    </w:p>
    <w:p w:rsidR="00EE16FF" w:rsidRDefault="00EE16FF" w:rsidP="00EE16FF"/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EE16FF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EE16FF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E16FF" w:rsidRDefault="00EE16FF" w:rsidP="00EE16FF">
      <w:pPr>
        <w:keepNext/>
        <w:rPr>
          <w:b/>
        </w:rPr>
      </w:pPr>
    </w:p>
    <w:p w:rsidR="004B6486" w:rsidRDefault="004B6486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EE16FF">
      <w:pPr>
        <w:pStyle w:val="2"/>
        <w:pageBreakBefore/>
        <w:numPr>
          <w:ilvl w:val="0"/>
          <w:numId w:val="0"/>
        </w:numPr>
        <w:spacing w:after="240"/>
        <w:ind w:left="1494" w:hanging="1134"/>
        <w:jc w:val="center"/>
        <w:rPr>
          <w:color w:val="000000"/>
        </w:rPr>
      </w:pPr>
      <w:bookmarkStart w:id="178" w:name="_Ref86826666"/>
      <w:bookmarkStart w:id="179" w:name="_Toc90385112"/>
      <w:bookmarkStart w:id="180" w:name="_Toc176765855"/>
      <w:r>
        <w:rPr>
          <w:color w:val="000000"/>
        </w:rPr>
        <w:lastRenderedPageBreak/>
        <w:t xml:space="preserve">График выполнения работ (форма </w:t>
      </w:r>
      <w:r w:rsidR="005133E3"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 w:rsidR="005133E3">
        <w:rPr>
          <w:color w:val="000000"/>
        </w:rPr>
        <w:fldChar w:fldCharType="separate"/>
      </w:r>
      <w:r>
        <w:rPr>
          <w:noProof/>
          <w:color w:val="000000"/>
        </w:rPr>
        <w:t>3</w:t>
      </w:r>
      <w:r w:rsidR="005133E3">
        <w:rPr>
          <w:color w:val="000000"/>
        </w:rPr>
        <w:fldChar w:fldCharType="end"/>
      </w:r>
      <w:r>
        <w:rPr>
          <w:color w:val="000000"/>
        </w:rPr>
        <w:t>)</w:t>
      </w:r>
      <w:bookmarkEnd w:id="178"/>
      <w:bookmarkEnd w:id="179"/>
      <w:bookmarkEnd w:id="180"/>
    </w:p>
    <w:p w:rsidR="00EE16FF" w:rsidRDefault="00EE16FF" w:rsidP="00EE16FF">
      <w:pPr>
        <w:pStyle w:val="21"/>
        <w:tabs>
          <w:tab w:val="clear" w:pos="2160"/>
        </w:tabs>
        <w:ind w:left="142" w:firstLine="0"/>
        <w:jc w:val="center"/>
      </w:pPr>
      <w:bookmarkStart w:id="181" w:name="_Toc90385113"/>
      <w:bookmarkStart w:id="182" w:name="_Toc176765856"/>
      <w:r>
        <w:t>Форма Графика выполнения работ</w:t>
      </w:r>
      <w:bookmarkEnd w:id="181"/>
      <w:bookmarkEnd w:id="182"/>
    </w:p>
    <w:p w:rsidR="00EE16FF" w:rsidRDefault="00EE16FF" w:rsidP="00EE16FF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E16FF" w:rsidRDefault="00EE16FF" w:rsidP="00EE16FF">
      <w:pPr>
        <w:spacing w:line="240" w:lineRule="auto"/>
        <w:rPr>
          <w:color w:val="000000"/>
        </w:rPr>
      </w:pPr>
    </w:p>
    <w:p w:rsidR="00EE16FF" w:rsidRDefault="00EE16FF" w:rsidP="00EE16FF">
      <w:pPr>
        <w:spacing w:line="240" w:lineRule="auto"/>
        <w:rPr>
          <w:color w:val="000000"/>
        </w:rPr>
      </w:pPr>
      <w:r>
        <w:rPr>
          <w:color w:val="000000"/>
        </w:rPr>
        <w:t>Приложение №__ к письму о подаче оферты</w:t>
      </w:r>
      <w:r>
        <w:rPr>
          <w:color w:val="000000"/>
        </w:rPr>
        <w:br/>
        <w:t>от «____»_____________ 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№__________</w:t>
      </w:r>
    </w:p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выполнения работ</w:t>
      </w:r>
    </w:p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Начало выполнения работ: «___»</w:t>
      </w:r>
      <w:proofErr w:type="spellStart"/>
      <w:r>
        <w:rPr>
          <w:color w:val="000000"/>
        </w:rPr>
        <w:t>____________________года</w:t>
      </w:r>
      <w:proofErr w:type="spellEnd"/>
      <w:r>
        <w:rPr>
          <w:color w:val="000000"/>
        </w:rPr>
        <w:t>.</w:t>
      </w: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Окончание выполнения работ: «___»</w:t>
      </w:r>
      <w:proofErr w:type="spellStart"/>
      <w:r>
        <w:rPr>
          <w:color w:val="000000"/>
        </w:rPr>
        <w:t>____________________года</w:t>
      </w:r>
      <w:proofErr w:type="spellEnd"/>
      <w:r>
        <w:rPr>
          <w:color w:val="000000"/>
        </w:rPr>
        <w:t>.</w:t>
      </w:r>
    </w:p>
    <w:p w:rsidR="00EE16FF" w:rsidRDefault="00EE16FF" w:rsidP="00EE16F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E16FF" w:rsidTr="00C073DC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E16FF" w:rsidTr="00C073DC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E16FF" w:rsidTr="00C073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EE16FF">
            <w:pPr>
              <w:pStyle w:val="af0"/>
              <w:numPr>
                <w:ilvl w:val="0"/>
                <w:numId w:val="29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</w:tr>
      <w:tr w:rsidR="00EE16FF" w:rsidTr="00C073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EE16FF">
            <w:pPr>
              <w:pStyle w:val="af0"/>
              <w:numPr>
                <w:ilvl w:val="0"/>
                <w:numId w:val="29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</w:tr>
      <w:tr w:rsidR="00EE16FF" w:rsidTr="00C073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EE16FF">
            <w:pPr>
              <w:pStyle w:val="af0"/>
              <w:numPr>
                <w:ilvl w:val="0"/>
                <w:numId w:val="29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</w:tr>
      <w:tr w:rsidR="00EE16FF" w:rsidTr="00C073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  <w:szCs w:val="24"/>
              </w:rPr>
            </w:pPr>
          </w:p>
        </w:tc>
      </w:tr>
    </w:tbl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E16FF" w:rsidRDefault="00EE16FF" w:rsidP="00EE16FF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E16FF" w:rsidRDefault="00EE16FF" w:rsidP="00EE16FF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E16FF" w:rsidRDefault="00EE16FF" w:rsidP="00EE16FF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 </w:t>
      </w:r>
      <w:proofErr w:type="gramStart"/>
      <w:r>
        <w:rPr>
          <w:color w:val="000000"/>
          <w:vertAlign w:val="superscript"/>
        </w:rPr>
        <w:t>подписавшего</w:t>
      </w:r>
      <w:proofErr w:type="gramEnd"/>
      <w:r>
        <w:rPr>
          <w:color w:val="000000"/>
          <w:vertAlign w:val="superscript"/>
        </w:rPr>
        <w:t>, должность)</w:t>
      </w:r>
    </w:p>
    <w:p w:rsidR="00EE16FF" w:rsidRDefault="00EE16FF" w:rsidP="00EE16FF">
      <w:pPr>
        <w:keepNext/>
        <w:rPr>
          <w:b/>
          <w:bCs/>
          <w:color w:val="000000"/>
        </w:rPr>
      </w:pPr>
    </w:p>
    <w:p w:rsidR="00EE16FF" w:rsidRDefault="00EE16FF" w:rsidP="00EE16FF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EE16FF">
      <w:pPr>
        <w:pStyle w:val="2"/>
        <w:pageBreakBefore/>
        <w:numPr>
          <w:ilvl w:val="0"/>
          <w:numId w:val="0"/>
        </w:numPr>
        <w:ind w:left="1494" w:hanging="1134"/>
        <w:jc w:val="center"/>
      </w:pPr>
      <w:bookmarkStart w:id="183" w:name="_Ref55335818"/>
      <w:bookmarkStart w:id="184" w:name="_Ref55336334"/>
      <w:bookmarkStart w:id="185" w:name="_Toc57314673"/>
      <w:bookmarkStart w:id="186" w:name="_Toc69728987"/>
      <w:bookmarkStart w:id="187" w:name="_Toc176765858"/>
      <w:r>
        <w:lastRenderedPageBreak/>
        <w:t xml:space="preserve">Сводная таблица стоимости работ (форма </w:t>
      </w:r>
      <w:r w:rsidR="005133E3">
        <w:fldChar w:fldCharType="begin"/>
      </w:r>
      <w:r>
        <w:instrText xml:space="preserve"> SEQ форма \* ARABIC </w:instrText>
      </w:r>
      <w:r w:rsidR="005133E3">
        <w:fldChar w:fldCharType="separate"/>
      </w:r>
      <w:r>
        <w:rPr>
          <w:noProof/>
        </w:rPr>
        <w:t>4</w:t>
      </w:r>
      <w:r w:rsidR="005133E3">
        <w:fldChar w:fldCharType="end"/>
      </w:r>
      <w:r>
        <w:t>)</w:t>
      </w:r>
      <w:bookmarkEnd w:id="183"/>
      <w:bookmarkEnd w:id="184"/>
      <w:bookmarkEnd w:id="185"/>
      <w:bookmarkEnd w:id="186"/>
      <w:bookmarkEnd w:id="187"/>
    </w:p>
    <w:p w:rsidR="00EE16FF" w:rsidRDefault="00EE16FF" w:rsidP="00EE16FF">
      <w:pPr>
        <w:pStyle w:val="21"/>
        <w:tabs>
          <w:tab w:val="clear" w:pos="2160"/>
        </w:tabs>
        <w:ind w:left="0" w:firstLine="0"/>
        <w:jc w:val="center"/>
      </w:pPr>
      <w:bookmarkStart w:id="188" w:name="_Toc176765859"/>
      <w:r>
        <w:t>Форма Сводной таблицы стоимости работ</w:t>
      </w:r>
      <w:bookmarkEnd w:id="188"/>
    </w:p>
    <w:p w:rsidR="00EE16FF" w:rsidRDefault="00EE16FF" w:rsidP="00EE16FF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E16FF" w:rsidRDefault="00EE16FF" w:rsidP="00EE16FF">
      <w:pPr>
        <w:spacing w:line="240" w:lineRule="auto"/>
      </w:pPr>
    </w:p>
    <w:p w:rsidR="00EE16FF" w:rsidRDefault="00EE16FF" w:rsidP="00EE16FF">
      <w:pPr>
        <w:spacing w:line="240" w:lineRule="auto"/>
      </w:pPr>
      <w:r>
        <w:t>Приложение №__ к письму о подаче оферты</w:t>
      </w:r>
      <w:r>
        <w:br/>
        <w:t>от «____»_____________ </w:t>
      </w:r>
      <w:proofErr w:type="gramStart"/>
      <w:r>
        <w:t>г</w:t>
      </w:r>
      <w:proofErr w:type="gramEnd"/>
      <w:r>
        <w:t>. №__________</w:t>
      </w:r>
    </w:p>
    <w:p w:rsidR="00EE16FF" w:rsidRDefault="00EE16FF" w:rsidP="00EE16FF"/>
    <w:p w:rsidR="00EE16FF" w:rsidRDefault="00EE16FF" w:rsidP="00EE16FF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 стоимости работ</w:t>
      </w: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В ценах на момент подачи Конкурсной заявки: «___»</w:t>
      </w:r>
      <w:proofErr w:type="spellStart"/>
      <w:r>
        <w:rPr>
          <w:color w:val="000000"/>
        </w:rPr>
        <w:t>______________________года</w:t>
      </w:r>
      <w:proofErr w:type="spellEnd"/>
    </w:p>
    <w:p w:rsidR="00EE16FF" w:rsidRDefault="00EE16FF" w:rsidP="00EE16F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970"/>
        <w:gridCol w:w="1032"/>
        <w:gridCol w:w="1036"/>
        <w:gridCol w:w="1477"/>
        <w:gridCol w:w="1476"/>
        <w:gridCol w:w="1499"/>
      </w:tblGrid>
      <w:tr w:rsidR="00EE16FF" w:rsidTr="00C073DC">
        <w:tc>
          <w:tcPr>
            <w:tcW w:w="648" w:type="dxa"/>
          </w:tcPr>
          <w:p w:rsidR="00EE16FF" w:rsidRDefault="00EE16FF" w:rsidP="00C073DC">
            <w:pPr>
              <w:pStyle w:val="af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1" w:type="dxa"/>
          </w:tcPr>
          <w:p w:rsidR="00EE16FF" w:rsidRDefault="00EE16FF" w:rsidP="00C073DC">
            <w:pPr>
              <w:pStyle w:val="af"/>
            </w:pPr>
            <w:r>
              <w:t>Вид работ</w:t>
            </w:r>
          </w:p>
        </w:tc>
        <w:tc>
          <w:tcPr>
            <w:tcW w:w="1062" w:type="dxa"/>
          </w:tcPr>
          <w:p w:rsidR="00EE16FF" w:rsidRDefault="00EE16FF" w:rsidP="00C073DC">
            <w:pPr>
              <w:pStyle w:val="af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063" w:type="dxa"/>
          </w:tcPr>
          <w:p w:rsidR="00EE16FF" w:rsidRDefault="00EE16FF" w:rsidP="00C073DC">
            <w:pPr>
              <w:pStyle w:val="af"/>
            </w:pPr>
            <w:r>
              <w:t>Кол-во</w:t>
            </w:r>
          </w:p>
        </w:tc>
        <w:tc>
          <w:tcPr>
            <w:tcW w:w="1489" w:type="dxa"/>
          </w:tcPr>
          <w:p w:rsidR="00EE16FF" w:rsidRDefault="00EE16FF" w:rsidP="00C073DC">
            <w:pPr>
              <w:pStyle w:val="af"/>
            </w:pPr>
            <w:r>
              <w:t>Единичная расценка, руб. (без НДС)</w:t>
            </w:r>
          </w:p>
        </w:tc>
        <w:tc>
          <w:tcPr>
            <w:tcW w:w="1489" w:type="dxa"/>
          </w:tcPr>
          <w:p w:rsidR="00EE16FF" w:rsidRDefault="00EE16FF" w:rsidP="00C073DC">
            <w:pPr>
              <w:pStyle w:val="af"/>
            </w:pPr>
            <w:r>
              <w:t>Общая стоимость, руб. (без НДС)</w:t>
            </w:r>
          </w:p>
        </w:tc>
        <w:tc>
          <w:tcPr>
            <w:tcW w:w="1489" w:type="dxa"/>
          </w:tcPr>
          <w:p w:rsidR="00EE16FF" w:rsidRDefault="00EE16FF" w:rsidP="00C073DC">
            <w:pPr>
              <w:pStyle w:val="af"/>
            </w:pPr>
            <w:r>
              <w:t>Примечания</w:t>
            </w:r>
          </w:p>
        </w:tc>
      </w:tr>
      <w:tr w:rsidR="00EE16FF" w:rsidTr="00C073DC">
        <w:tc>
          <w:tcPr>
            <w:tcW w:w="648" w:type="dxa"/>
          </w:tcPr>
          <w:p w:rsidR="00EE16FF" w:rsidRDefault="00EE16FF" w:rsidP="00EE16FF">
            <w:pPr>
              <w:pStyle w:val="af0"/>
              <w:numPr>
                <w:ilvl w:val="0"/>
                <w:numId w:val="30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2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3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648" w:type="dxa"/>
          </w:tcPr>
          <w:p w:rsidR="00EE16FF" w:rsidRDefault="00EE16FF" w:rsidP="00EE16FF">
            <w:pPr>
              <w:pStyle w:val="af0"/>
              <w:numPr>
                <w:ilvl w:val="0"/>
                <w:numId w:val="30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2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3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648" w:type="dxa"/>
          </w:tcPr>
          <w:p w:rsidR="00EE16FF" w:rsidRDefault="00EE16FF" w:rsidP="00EE16FF">
            <w:pPr>
              <w:pStyle w:val="af0"/>
              <w:numPr>
                <w:ilvl w:val="0"/>
                <w:numId w:val="30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2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3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648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81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2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063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5954" w:type="dxa"/>
            <w:gridSpan w:val="4"/>
          </w:tcPr>
          <w:p w:rsidR="00EE16FF" w:rsidRDefault="00EE16FF" w:rsidP="00C073DC">
            <w:pPr>
              <w:pStyle w:val="af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без НДС, руб.</w:t>
            </w: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  <w:tr w:rsidR="00EE16FF" w:rsidTr="00C073DC">
        <w:tc>
          <w:tcPr>
            <w:tcW w:w="5954" w:type="dxa"/>
            <w:gridSpan w:val="4"/>
          </w:tcPr>
          <w:p w:rsidR="00EE16FF" w:rsidRDefault="00EE16FF" w:rsidP="00C073DC">
            <w:pPr>
              <w:pStyle w:val="af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НДС, руб.</w:t>
            </w: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  <w:tr w:rsidR="00EE16FF" w:rsidTr="00C073DC">
        <w:tc>
          <w:tcPr>
            <w:tcW w:w="5954" w:type="dxa"/>
            <w:gridSpan w:val="4"/>
          </w:tcPr>
          <w:p w:rsidR="00EE16FF" w:rsidRDefault="00EE16FF" w:rsidP="00C073DC">
            <w:pPr>
              <w:pStyle w:val="af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</w:tbl>
    <w:p w:rsidR="00EE16FF" w:rsidRDefault="00EE16FF" w:rsidP="00EE16FF"/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EE16FF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>(подпись, М.П.)</w:t>
      </w:r>
    </w:p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EE16FF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EE16FF" w:rsidRDefault="00EE16FF" w:rsidP="00EE16FF"/>
    <w:p w:rsidR="00EE16FF" w:rsidRDefault="00EE16FF" w:rsidP="00EE16FF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E16FF" w:rsidRDefault="00EE16FF" w:rsidP="002A6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E16FF" w:rsidRDefault="00EE16FF" w:rsidP="00EE16FF">
      <w:pPr>
        <w:pStyle w:val="2"/>
        <w:pageBreakBefore/>
        <w:numPr>
          <w:ilvl w:val="0"/>
          <w:numId w:val="0"/>
        </w:numPr>
        <w:spacing w:after="240"/>
        <w:ind w:left="1494" w:hanging="1134"/>
        <w:jc w:val="center"/>
        <w:rPr>
          <w:color w:val="000000"/>
        </w:rPr>
      </w:pPr>
      <w:bookmarkStart w:id="189" w:name="_Ref93264992"/>
      <w:bookmarkStart w:id="190" w:name="_Ref93265116"/>
      <w:bookmarkStart w:id="191" w:name="_Toc176765863"/>
      <w:r>
        <w:rPr>
          <w:color w:val="000000"/>
        </w:rPr>
        <w:lastRenderedPageBreak/>
        <w:t xml:space="preserve">График оплаты выполнения работ (форма </w:t>
      </w:r>
      <w:r w:rsidR="005133E3"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 w:rsidR="005133E3">
        <w:rPr>
          <w:color w:val="000000"/>
        </w:rPr>
        <w:fldChar w:fldCharType="separate"/>
      </w:r>
      <w:r>
        <w:rPr>
          <w:noProof/>
          <w:color w:val="000000"/>
        </w:rPr>
        <w:t>5</w:t>
      </w:r>
      <w:r w:rsidR="005133E3">
        <w:rPr>
          <w:color w:val="000000"/>
        </w:rPr>
        <w:fldChar w:fldCharType="end"/>
      </w:r>
      <w:r>
        <w:rPr>
          <w:color w:val="000000"/>
        </w:rPr>
        <w:t>)</w:t>
      </w:r>
      <w:bookmarkEnd w:id="189"/>
      <w:bookmarkEnd w:id="190"/>
      <w:bookmarkEnd w:id="191"/>
    </w:p>
    <w:p w:rsidR="00EE16FF" w:rsidRDefault="00EE16FF" w:rsidP="00EE16FF">
      <w:pPr>
        <w:pStyle w:val="21"/>
        <w:tabs>
          <w:tab w:val="clear" w:pos="2160"/>
        </w:tabs>
        <w:ind w:left="426" w:hanging="12"/>
        <w:jc w:val="center"/>
      </w:pPr>
      <w:bookmarkStart w:id="192" w:name="_Toc90385116"/>
      <w:bookmarkStart w:id="193" w:name="_Toc176765864"/>
      <w:r>
        <w:t>Форма графика оплаты выполнения работ</w:t>
      </w:r>
      <w:bookmarkEnd w:id="192"/>
      <w:bookmarkEnd w:id="193"/>
    </w:p>
    <w:p w:rsidR="00EE16FF" w:rsidRDefault="00EE16FF" w:rsidP="00EE16FF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E16FF" w:rsidRDefault="00EE16FF" w:rsidP="00EE16FF">
      <w:pPr>
        <w:spacing w:line="240" w:lineRule="auto"/>
        <w:rPr>
          <w:color w:val="000000"/>
        </w:rPr>
      </w:pPr>
    </w:p>
    <w:p w:rsidR="00EE16FF" w:rsidRDefault="00EE16FF" w:rsidP="00EE16FF">
      <w:pPr>
        <w:spacing w:line="240" w:lineRule="auto"/>
        <w:rPr>
          <w:color w:val="000000"/>
        </w:rPr>
      </w:pPr>
      <w:r>
        <w:rPr>
          <w:color w:val="000000"/>
        </w:rPr>
        <w:t>Приложение №__ к письму о подаче оферты</w:t>
      </w:r>
      <w:r>
        <w:rPr>
          <w:color w:val="000000"/>
        </w:rPr>
        <w:br/>
        <w:t>от «____»_____________ 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№__________</w:t>
      </w:r>
    </w:p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оплаты выполнения работ</w:t>
      </w:r>
    </w:p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EE16FF" w:rsidRDefault="00EE16FF" w:rsidP="00EE16F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40"/>
        <w:gridCol w:w="2084"/>
        <w:gridCol w:w="2084"/>
        <w:gridCol w:w="2085"/>
      </w:tblGrid>
      <w:tr w:rsidR="00EE16FF" w:rsidTr="00C073DC">
        <w:tc>
          <w:tcPr>
            <w:tcW w:w="828" w:type="dxa"/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2084" w:type="dxa"/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Номер этапа в графике выполнения работ (приложение №3 к Договору)</w:t>
            </w:r>
          </w:p>
        </w:tc>
        <w:tc>
          <w:tcPr>
            <w:tcW w:w="2084" w:type="dxa"/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Срок платежа</w:t>
            </w:r>
          </w:p>
        </w:tc>
        <w:tc>
          <w:tcPr>
            <w:tcW w:w="2085" w:type="dxa"/>
          </w:tcPr>
          <w:p w:rsidR="00EE16FF" w:rsidRDefault="00EE16FF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Сумма платежа, руб. (с НДС)</w:t>
            </w:r>
          </w:p>
        </w:tc>
      </w:tr>
      <w:tr w:rsidR="00EE16FF" w:rsidTr="00C073DC">
        <w:tc>
          <w:tcPr>
            <w:tcW w:w="828" w:type="dxa"/>
          </w:tcPr>
          <w:p w:rsidR="00EE16FF" w:rsidRDefault="00EE16FF" w:rsidP="00EE16FF">
            <w:pPr>
              <w:pStyle w:val="af0"/>
              <w:numPr>
                <w:ilvl w:val="0"/>
                <w:numId w:val="31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5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828" w:type="dxa"/>
          </w:tcPr>
          <w:p w:rsidR="00EE16FF" w:rsidRDefault="00EE16FF" w:rsidP="00EE16FF">
            <w:pPr>
              <w:pStyle w:val="af0"/>
              <w:numPr>
                <w:ilvl w:val="0"/>
                <w:numId w:val="31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5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828" w:type="dxa"/>
          </w:tcPr>
          <w:p w:rsidR="00EE16FF" w:rsidRDefault="00EE16FF" w:rsidP="00EE16FF">
            <w:pPr>
              <w:pStyle w:val="af0"/>
              <w:numPr>
                <w:ilvl w:val="0"/>
                <w:numId w:val="31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5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828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340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  <w:tc>
          <w:tcPr>
            <w:tcW w:w="2085" w:type="dxa"/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C073DC">
        <w:tc>
          <w:tcPr>
            <w:tcW w:w="4168" w:type="dxa"/>
            <w:gridSpan w:val="2"/>
          </w:tcPr>
          <w:p w:rsidR="00EE16FF" w:rsidRDefault="00EE16FF" w:rsidP="00C073DC">
            <w:pPr>
              <w:pStyle w:val="af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общая сумма, руб. с НДС</w:t>
            </w:r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2084" w:type="dxa"/>
          </w:tcPr>
          <w:p w:rsidR="00EE16FF" w:rsidRDefault="00EE16FF" w:rsidP="00C073DC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2085" w:type="dxa"/>
          </w:tcPr>
          <w:p w:rsidR="00EE16FF" w:rsidRDefault="00EE16FF" w:rsidP="00C073DC">
            <w:pPr>
              <w:pStyle w:val="af0"/>
              <w:rPr>
                <w:b/>
                <w:color w:val="000000"/>
              </w:rPr>
            </w:pPr>
          </w:p>
        </w:tc>
      </w:tr>
    </w:tbl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E16FF" w:rsidRDefault="00EE16FF" w:rsidP="00EE16FF">
      <w:pPr>
        <w:spacing w:line="240" w:lineRule="auto"/>
        <w:ind w:right="3684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E16FF" w:rsidRDefault="00EE16FF" w:rsidP="00EE16FF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E16FF" w:rsidRDefault="00EE16FF" w:rsidP="00EE16FF">
      <w:pPr>
        <w:spacing w:line="240" w:lineRule="auto"/>
        <w:ind w:right="3684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 </w:t>
      </w:r>
      <w:proofErr w:type="gramStart"/>
      <w:r>
        <w:rPr>
          <w:color w:val="000000"/>
          <w:vertAlign w:val="superscript"/>
        </w:rPr>
        <w:t>подписавшего</w:t>
      </w:r>
      <w:proofErr w:type="gramEnd"/>
      <w:r>
        <w:rPr>
          <w:color w:val="000000"/>
          <w:vertAlign w:val="superscript"/>
        </w:rPr>
        <w:t>, должность)</w:t>
      </w:r>
    </w:p>
    <w:p w:rsidR="00EE16FF" w:rsidRDefault="00EE16FF" w:rsidP="00EE16FF">
      <w:pPr>
        <w:keepNext/>
        <w:rPr>
          <w:b/>
          <w:bCs/>
          <w:color w:val="000000"/>
        </w:rPr>
      </w:pPr>
    </w:p>
    <w:p w:rsidR="00EE16FF" w:rsidRDefault="00EE16FF" w:rsidP="00EE16FF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E16FF" w:rsidRDefault="00EE16FF" w:rsidP="00EE16FF">
      <w:pPr>
        <w:rPr>
          <w:color w:val="000000"/>
        </w:rPr>
      </w:pPr>
    </w:p>
    <w:p w:rsidR="00EE16FF" w:rsidRDefault="00EE16FF" w:rsidP="00EE16FF">
      <w:pPr>
        <w:pStyle w:val="2"/>
        <w:pageBreakBefore/>
        <w:numPr>
          <w:ilvl w:val="0"/>
          <w:numId w:val="0"/>
        </w:numPr>
        <w:ind w:left="142"/>
        <w:jc w:val="center"/>
      </w:pPr>
      <w:bookmarkStart w:id="194" w:name="_Ref55335823"/>
      <w:bookmarkStart w:id="195" w:name="_Ref55336359"/>
      <w:bookmarkStart w:id="196" w:name="_Toc57314675"/>
      <w:bookmarkStart w:id="197" w:name="_Toc69728989"/>
      <w:bookmarkStart w:id="198" w:name="_Toc176765869"/>
      <w:r>
        <w:lastRenderedPageBreak/>
        <w:t>Анкета Участника конкурса (форма 6)</w:t>
      </w:r>
      <w:bookmarkEnd w:id="194"/>
      <w:bookmarkEnd w:id="195"/>
      <w:bookmarkEnd w:id="196"/>
      <w:bookmarkEnd w:id="197"/>
      <w:bookmarkEnd w:id="198"/>
    </w:p>
    <w:p w:rsidR="00EE16FF" w:rsidRDefault="00EE16FF" w:rsidP="00EE16FF">
      <w:pPr>
        <w:pStyle w:val="21"/>
        <w:tabs>
          <w:tab w:val="clear" w:pos="2160"/>
        </w:tabs>
        <w:ind w:left="0" w:firstLine="0"/>
        <w:jc w:val="center"/>
      </w:pPr>
      <w:bookmarkStart w:id="199" w:name="_Toc176765870"/>
      <w:r>
        <w:t>Форма Анкеты Участника конкурса</w:t>
      </w:r>
      <w:bookmarkEnd w:id="199"/>
    </w:p>
    <w:p w:rsidR="00EE16FF" w:rsidRDefault="00EE16FF" w:rsidP="00EE16FF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E16FF" w:rsidRDefault="00EE16FF" w:rsidP="00EE16FF">
      <w:pPr>
        <w:spacing w:line="240" w:lineRule="auto"/>
      </w:pPr>
    </w:p>
    <w:p w:rsidR="00EE16FF" w:rsidRDefault="00EE16FF" w:rsidP="00EE16FF">
      <w:pPr>
        <w:spacing w:line="240" w:lineRule="auto"/>
      </w:pPr>
      <w:r>
        <w:t xml:space="preserve">Приложение </w:t>
      </w:r>
      <w:r w:rsidR="00C269E0">
        <w:t>№__</w:t>
      </w:r>
      <w:r>
        <w:t xml:space="preserve"> к письму о подаче оферты</w:t>
      </w:r>
      <w:r>
        <w:br/>
        <w:t>от «____»_____________ </w:t>
      </w:r>
      <w:proofErr w:type="gramStart"/>
      <w:r>
        <w:t>г</w:t>
      </w:r>
      <w:proofErr w:type="gramEnd"/>
      <w:r>
        <w:t>. №__________</w:t>
      </w:r>
    </w:p>
    <w:p w:rsidR="00EE16FF" w:rsidRDefault="00EE16FF" w:rsidP="00EE16FF"/>
    <w:p w:rsidR="00EE16FF" w:rsidRDefault="00EE16FF" w:rsidP="00EE16FF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Участника конкурса</w:t>
      </w: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6FF" w:rsidTr="00EE16FF">
        <w:trPr>
          <w:cantSplit/>
          <w:trHeight w:val="240"/>
          <w:tblHeader/>
        </w:trPr>
        <w:tc>
          <w:tcPr>
            <w:tcW w:w="720" w:type="dxa"/>
          </w:tcPr>
          <w:p w:rsidR="00EE16FF" w:rsidRDefault="00EE16FF" w:rsidP="00C073DC">
            <w:pPr>
              <w:pStyle w:val="af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</w:tcPr>
          <w:p w:rsidR="00EE16FF" w:rsidRDefault="00EE16FF" w:rsidP="00C073DC">
            <w:pPr>
              <w:pStyle w:val="af"/>
            </w:pPr>
            <w:r>
              <w:t>Наименование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"/>
            </w:pPr>
            <w:r>
              <w:t>Сведения об Участнике конкурса</w:t>
            </w:r>
            <w:r>
              <w:br/>
              <w:t>(заполняется Участником конкурса)</w:t>
            </w: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Организационно-правовая форма и фирменное наименование Участника конкурса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ИНН Участника конкурса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Юридический адрес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Почтовый адрес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Телефоны Участника конкурса (с указанием кода города)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  <w:trHeight w:val="116"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Факс Участника конкурса (с указанием кода города)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Адрес электронной почты Участника конкурса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EE16F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F" w:rsidRDefault="00EE16FF" w:rsidP="00C073DC">
            <w:pPr>
              <w:pStyle w:val="af0"/>
              <w:rPr>
                <w:color w:val="000000"/>
              </w:rPr>
            </w:pPr>
          </w:p>
        </w:tc>
      </w:tr>
      <w:tr w:rsidR="00EE16FF" w:rsidTr="00EE16FF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28"/>
              </w:numPr>
              <w:spacing w:after="60" w:line="240" w:lineRule="auto"/>
            </w:pPr>
          </w:p>
        </w:tc>
        <w:tc>
          <w:tcPr>
            <w:tcW w:w="4860" w:type="dxa"/>
          </w:tcPr>
          <w:p w:rsidR="00EE16FF" w:rsidRDefault="00EE16FF" w:rsidP="00C073DC">
            <w:pPr>
              <w:pStyle w:val="af0"/>
            </w:pPr>
            <w: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4680" w:type="dxa"/>
          </w:tcPr>
          <w:p w:rsidR="00EE16FF" w:rsidRDefault="00EE16FF" w:rsidP="00C073DC">
            <w:pPr>
              <w:pStyle w:val="af0"/>
            </w:pPr>
          </w:p>
        </w:tc>
      </w:tr>
    </w:tbl>
    <w:p w:rsidR="00EE16FF" w:rsidRDefault="00EE16FF" w:rsidP="00EE16FF"/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EE16FF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>(подпись, М.П.)</w:t>
      </w:r>
    </w:p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EE16FF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pStyle w:val="2"/>
        <w:pageBreakBefore/>
        <w:numPr>
          <w:ilvl w:val="0"/>
          <w:numId w:val="0"/>
        </w:numPr>
        <w:jc w:val="center"/>
      </w:pPr>
      <w:bookmarkStart w:id="200" w:name="_Ref55336378"/>
      <w:bookmarkStart w:id="201" w:name="_Toc57314676"/>
      <w:bookmarkStart w:id="202" w:name="_Toc69728990"/>
      <w:bookmarkStart w:id="203" w:name="_Toc176765872"/>
      <w:r>
        <w:lastRenderedPageBreak/>
        <w:t>Справка о перечне и годовых объемах выполнения аналогичных договоров (форма 7)</w:t>
      </w:r>
      <w:bookmarkEnd w:id="200"/>
      <w:bookmarkEnd w:id="201"/>
      <w:bookmarkEnd w:id="202"/>
      <w:bookmarkEnd w:id="203"/>
    </w:p>
    <w:p w:rsidR="00EE16FF" w:rsidRDefault="00EE16FF" w:rsidP="00EE16FF">
      <w:pPr>
        <w:pStyle w:val="21"/>
        <w:tabs>
          <w:tab w:val="clear" w:pos="2160"/>
        </w:tabs>
        <w:ind w:left="0" w:firstLine="0"/>
        <w:jc w:val="center"/>
      </w:pPr>
      <w:bookmarkStart w:id="204" w:name="_Toc176765873"/>
      <w:r>
        <w:t xml:space="preserve">Форма Справки о перечне и годовых объемах выполнения </w:t>
      </w:r>
    </w:p>
    <w:p w:rsidR="00EE16FF" w:rsidRDefault="00EE16FF" w:rsidP="00EE16FF">
      <w:pPr>
        <w:pStyle w:val="21"/>
        <w:tabs>
          <w:tab w:val="clear" w:pos="2160"/>
        </w:tabs>
        <w:ind w:left="0" w:firstLine="0"/>
        <w:jc w:val="center"/>
      </w:pPr>
      <w:r>
        <w:t>аналогичных договоров</w:t>
      </w:r>
      <w:bookmarkEnd w:id="204"/>
    </w:p>
    <w:p w:rsidR="00EE16FF" w:rsidRDefault="00EE16FF" w:rsidP="00EE16FF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E16FF" w:rsidRDefault="00EE16FF" w:rsidP="00EE16FF">
      <w:pPr>
        <w:spacing w:line="240" w:lineRule="auto"/>
      </w:pPr>
    </w:p>
    <w:p w:rsidR="00EE16FF" w:rsidRDefault="00EE16FF" w:rsidP="00EE16FF">
      <w:pPr>
        <w:spacing w:line="240" w:lineRule="auto"/>
      </w:pPr>
      <w:r>
        <w:t xml:space="preserve">Приложение </w:t>
      </w:r>
      <w:r w:rsidR="00C269E0">
        <w:t>№__</w:t>
      </w:r>
      <w:r>
        <w:t xml:space="preserve">  к письму о подаче оферты</w:t>
      </w:r>
      <w:r>
        <w:br/>
        <w:t>от «____»_____________ </w:t>
      </w:r>
      <w:proofErr w:type="gramStart"/>
      <w:r>
        <w:t>г</w:t>
      </w:r>
      <w:proofErr w:type="gramEnd"/>
      <w:r>
        <w:t>. №__________</w:t>
      </w:r>
    </w:p>
    <w:p w:rsidR="00EE16FF" w:rsidRDefault="00EE16FF" w:rsidP="00EE16FF"/>
    <w:p w:rsidR="00EE16FF" w:rsidRDefault="00EE16FF" w:rsidP="00EE16FF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перечне и объемах выполнения аналогичных договоров</w:t>
      </w:r>
    </w:p>
    <w:p w:rsidR="00EE16FF" w:rsidRDefault="00EE16FF" w:rsidP="00EE16FF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EE16FF" w:rsidRDefault="00EE16FF" w:rsidP="00EE16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6FF" w:rsidTr="00C073DC">
        <w:trPr>
          <w:cantSplit/>
          <w:tblHeader/>
        </w:trPr>
        <w:tc>
          <w:tcPr>
            <w:tcW w:w="720" w:type="dxa"/>
          </w:tcPr>
          <w:p w:rsidR="00EE16FF" w:rsidRDefault="00EE16FF" w:rsidP="00C073DC">
            <w:pPr>
              <w:pStyle w:val="af"/>
            </w:pPr>
            <w:r>
              <w:t>№</w:t>
            </w:r>
          </w:p>
          <w:p w:rsidR="00EE16FF" w:rsidRDefault="00EE16FF" w:rsidP="00C073DC">
            <w:pPr>
              <w:pStyle w:val="af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</w:tcPr>
          <w:p w:rsidR="00EE16FF" w:rsidRDefault="00EE16FF" w:rsidP="00C073DC">
            <w:pPr>
              <w:pStyle w:val="af"/>
            </w:pPr>
            <w: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EE16FF" w:rsidRDefault="00EE16FF" w:rsidP="00C073DC">
            <w:pPr>
              <w:pStyle w:val="af"/>
            </w:pPr>
            <w:r>
              <w:t xml:space="preserve">Заказчик </w:t>
            </w:r>
            <w: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EE16FF" w:rsidRDefault="00EE16FF" w:rsidP="00C073DC">
            <w:pPr>
              <w:pStyle w:val="af"/>
            </w:pPr>
            <w:r>
              <w:t>Описание договора</w:t>
            </w:r>
            <w: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EE16FF" w:rsidRDefault="00EE16FF" w:rsidP="00C073DC">
            <w:pPr>
              <w:pStyle w:val="af"/>
            </w:pPr>
            <w:r>
              <w:t>Сумма договора, рублей</w:t>
            </w:r>
          </w:p>
        </w:tc>
        <w:tc>
          <w:tcPr>
            <w:tcW w:w="1440" w:type="dxa"/>
          </w:tcPr>
          <w:p w:rsidR="00EE16FF" w:rsidRDefault="00EE16FF" w:rsidP="00C073DC">
            <w:pPr>
              <w:pStyle w:val="af"/>
            </w:pPr>
            <w:r>
              <w:t>Сведения о рекламациях по перечисленным договорам</w:t>
            </w: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560" w:type="dxa"/>
            <w:gridSpan w:val="4"/>
          </w:tcPr>
          <w:p w:rsidR="00EE16FF" w:rsidRDefault="00EE16FF" w:rsidP="00C073DC">
            <w:pPr>
              <w:pStyle w:val="af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</w:t>
            </w:r>
            <w:proofErr w:type="gramStart"/>
            <w:r>
              <w:rPr>
                <w:b/>
                <w:szCs w:val="24"/>
              </w:rPr>
              <w:t>за полный год</w:t>
            </w:r>
            <w:proofErr w:type="gramEnd"/>
            <w:r>
              <w:rPr>
                <w:b/>
                <w:szCs w:val="24"/>
              </w:rPr>
              <w:t xml:space="preserve"> [</w:t>
            </w:r>
            <w:r>
              <w:rPr>
                <w:rStyle w:val="a6"/>
                <w:szCs w:val="24"/>
              </w:rPr>
              <w:t>указать год, например «2003»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  <w:rPr>
                <w:b/>
              </w:rPr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</w:pPr>
          </w:p>
        </w:tc>
      </w:tr>
      <w:tr w:rsidR="00EE16FF" w:rsidTr="00C073DC">
        <w:trPr>
          <w:cantSplit/>
        </w:trPr>
        <w:tc>
          <w:tcPr>
            <w:tcW w:w="7560" w:type="dxa"/>
            <w:gridSpan w:val="4"/>
          </w:tcPr>
          <w:p w:rsidR="00EE16FF" w:rsidRDefault="00EE16FF" w:rsidP="00C073DC">
            <w:pPr>
              <w:pStyle w:val="af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</w:t>
            </w:r>
            <w:proofErr w:type="gramStart"/>
            <w:r>
              <w:rPr>
                <w:b/>
                <w:szCs w:val="24"/>
              </w:rPr>
              <w:t>за полный год</w:t>
            </w:r>
            <w:proofErr w:type="gramEnd"/>
            <w:r>
              <w:rPr>
                <w:b/>
                <w:szCs w:val="24"/>
              </w:rPr>
              <w:t xml:space="preserve"> [</w:t>
            </w:r>
            <w:r>
              <w:rPr>
                <w:rStyle w:val="a6"/>
                <w:szCs w:val="24"/>
              </w:rPr>
              <w:t>указать год, например «2004»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  <w:rPr>
                <w:b/>
              </w:rPr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EE16FF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</w:pPr>
          </w:p>
        </w:tc>
      </w:tr>
      <w:tr w:rsidR="00EE16FF" w:rsidTr="00C073DC">
        <w:trPr>
          <w:cantSplit/>
        </w:trPr>
        <w:tc>
          <w:tcPr>
            <w:tcW w:w="7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234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980" w:type="dxa"/>
          </w:tcPr>
          <w:p w:rsidR="00EE16FF" w:rsidRDefault="00EE16FF" w:rsidP="00C073DC">
            <w:pPr>
              <w:pStyle w:val="af0"/>
              <w:rPr>
                <w:szCs w:val="24"/>
              </w:rPr>
            </w:pP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</w:pPr>
          </w:p>
        </w:tc>
      </w:tr>
      <w:tr w:rsidR="00EE16FF" w:rsidTr="00C073DC">
        <w:trPr>
          <w:cantSplit/>
        </w:trPr>
        <w:tc>
          <w:tcPr>
            <w:tcW w:w="7560" w:type="dxa"/>
            <w:gridSpan w:val="4"/>
          </w:tcPr>
          <w:p w:rsidR="00EE16FF" w:rsidRDefault="00EE16FF" w:rsidP="00C073DC">
            <w:pPr>
              <w:pStyle w:val="af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ИТОГО </w:t>
            </w:r>
            <w:proofErr w:type="gramStart"/>
            <w:r>
              <w:rPr>
                <w:b/>
                <w:szCs w:val="24"/>
              </w:rPr>
              <w:t>за</w:t>
            </w:r>
            <w:proofErr w:type="gramEnd"/>
            <w:r>
              <w:rPr>
                <w:b/>
                <w:szCs w:val="24"/>
              </w:rPr>
              <w:t xml:space="preserve"> [</w:t>
            </w:r>
            <w:r>
              <w:rPr>
                <w:rStyle w:val="a6"/>
                <w:szCs w:val="24"/>
              </w:rPr>
              <w:t xml:space="preserve">указать, </w:t>
            </w:r>
            <w:proofErr w:type="gramStart"/>
            <w:r>
              <w:rPr>
                <w:rStyle w:val="a6"/>
                <w:szCs w:val="24"/>
              </w:rPr>
              <w:t>в</w:t>
            </w:r>
            <w:proofErr w:type="gramEnd"/>
            <w:r>
              <w:rPr>
                <w:rStyle w:val="a6"/>
                <w:szCs w:val="24"/>
              </w:rPr>
              <w:t xml:space="preserve"> зависимости от обстоятельств, например «I квартал 2005 года», «I—II кварталы 2006 года» и т.д.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:rsidR="00EE16FF" w:rsidRDefault="00EE16FF" w:rsidP="00C073DC">
            <w:pPr>
              <w:pStyle w:val="af0"/>
              <w:rPr>
                <w:b/>
              </w:rPr>
            </w:pPr>
          </w:p>
        </w:tc>
        <w:tc>
          <w:tcPr>
            <w:tcW w:w="1440" w:type="dxa"/>
          </w:tcPr>
          <w:p w:rsidR="00EE16FF" w:rsidRDefault="00EE16FF" w:rsidP="00C073DC">
            <w:pPr>
              <w:pStyle w:val="a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EE16FF" w:rsidRDefault="00EE16FF" w:rsidP="00EE16FF"/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C269E0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>(подпись, М.П.)</w:t>
      </w:r>
    </w:p>
    <w:p w:rsidR="00EE16FF" w:rsidRDefault="00EE16FF" w:rsidP="00EE16FF">
      <w:pPr>
        <w:spacing w:line="240" w:lineRule="auto"/>
      </w:pPr>
      <w:r>
        <w:t>____________________________________</w:t>
      </w:r>
    </w:p>
    <w:p w:rsidR="00EE16FF" w:rsidRDefault="00EE16FF" w:rsidP="00C269E0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EE16FF" w:rsidRDefault="00EE16FF" w:rsidP="00EE16FF">
      <w:pPr>
        <w:keepNext/>
        <w:rPr>
          <w:b/>
        </w:rPr>
      </w:pPr>
    </w:p>
    <w:p w:rsidR="00EE16FF" w:rsidRDefault="00EE16FF" w:rsidP="00EE16FF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C269E0" w:rsidRDefault="00C269E0" w:rsidP="00C269E0">
      <w:pPr>
        <w:pStyle w:val="2"/>
        <w:pageBreakBefore/>
        <w:numPr>
          <w:ilvl w:val="0"/>
          <w:numId w:val="0"/>
        </w:numPr>
        <w:ind w:left="284"/>
        <w:jc w:val="center"/>
      </w:pPr>
      <w:bookmarkStart w:id="205" w:name="_Ref55336389"/>
      <w:bookmarkStart w:id="206" w:name="_Toc57314677"/>
      <w:bookmarkStart w:id="207" w:name="_Toc69728991"/>
      <w:bookmarkStart w:id="208" w:name="_Toc176765875"/>
      <w:r>
        <w:lastRenderedPageBreak/>
        <w:t xml:space="preserve">Справка о материально-технических ресурсах (форма </w:t>
      </w:r>
      <w:r w:rsidR="00E96B13">
        <w:t>8</w:t>
      </w:r>
      <w:r>
        <w:t>)</w:t>
      </w:r>
      <w:bookmarkEnd w:id="205"/>
      <w:bookmarkEnd w:id="206"/>
      <w:bookmarkEnd w:id="207"/>
      <w:bookmarkEnd w:id="208"/>
    </w:p>
    <w:p w:rsidR="00C269E0" w:rsidRDefault="00C269E0" w:rsidP="00C269E0">
      <w:pPr>
        <w:pStyle w:val="21"/>
        <w:tabs>
          <w:tab w:val="clear" w:pos="2160"/>
        </w:tabs>
        <w:ind w:left="142" w:firstLine="0"/>
        <w:jc w:val="center"/>
      </w:pPr>
      <w:bookmarkStart w:id="209" w:name="_Toc176765876"/>
      <w:r>
        <w:t>Форма Справки о материально-технических ресурсах</w:t>
      </w:r>
      <w:bookmarkEnd w:id="209"/>
    </w:p>
    <w:p w:rsidR="00C269E0" w:rsidRDefault="00C269E0" w:rsidP="00C269E0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C269E0" w:rsidRDefault="00C269E0" w:rsidP="00C269E0">
      <w:pPr>
        <w:spacing w:line="240" w:lineRule="auto"/>
      </w:pPr>
    </w:p>
    <w:p w:rsidR="00C269E0" w:rsidRDefault="00C269E0" w:rsidP="00C269E0">
      <w:pPr>
        <w:spacing w:line="240" w:lineRule="auto"/>
      </w:pPr>
      <w:r>
        <w:t>Приложение  №</w:t>
      </w:r>
      <w:proofErr w:type="spellStart"/>
      <w:r>
        <w:t>___к</w:t>
      </w:r>
      <w:proofErr w:type="spellEnd"/>
      <w:r>
        <w:t xml:space="preserve"> письму о подаче оферты</w:t>
      </w:r>
      <w:r>
        <w:br/>
        <w:t>от «____»_____________ </w:t>
      </w:r>
      <w:proofErr w:type="gramStart"/>
      <w:r>
        <w:t>г</w:t>
      </w:r>
      <w:proofErr w:type="gramEnd"/>
      <w:r>
        <w:t>. №__________</w:t>
      </w:r>
    </w:p>
    <w:p w:rsidR="00C269E0" w:rsidRDefault="00C269E0" w:rsidP="00C269E0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материально-технических ресурсах</w:t>
      </w:r>
    </w:p>
    <w:p w:rsidR="00C269E0" w:rsidRDefault="00C269E0" w:rsidP="00C269E0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C269E0" w:rsidRDefault="00C269E0" w:rsidP="00C269E0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C269E0" w:rsidTr="00C073DC">
        <w:trPr>
          <w:cantSplit/>
          <w:trHeight w:val="530"/>
        </w:trPr>
        <w:tc>
          <w:tcPr>
            <w:tcW w:w="720" w:type="dxa"/>
          </w:tcPr>
          <w:p w:rsidR="00C269E0" w:rsidRDefault="00C269E0" w:rsidP="00C073DC">
            <w:pPr>
              <w:pStyle w:val="af"/>
            </w:pPr>
            <w:r>
              <w:t>№</w:t>
            </w:r>
          </w:p>
          <w:p w:rsidR="00C269E0" w:rsidRDefault="00C269E0" w:rsidP="00C073DC">
            <w:pPr>
              <w:pStyle w:val="af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0" w:type="dxa"/>
          </w:tcPr>
          <w:p w:rsidR="00C269E0" w:rsidRDefault="00C269E0" w:rsidP="00C073DC">
            <w:pPr>
              <w:pStyle w:val="af"/>
            </w:pPr>
            <w:r>
              <w:t>Наименование</w:t>
            </w:r>
          </w:p>
        </w:tc>
        <w:tc>
          <w:tcPr>
            <w:tcW w:w="1590" w:type="dxa"/>
          </w:tcPr>
          <w:p w:rsidR="00C269E0" w:rsidRDefault="00C269E0" w:rsidP="00C073DC">
            <w:pPr>
              <w:pStyle w:val="af"/>
            </w:pPr>
            <w:r>
              <w:t>Местонахождение</w:t>
            </w:r>
          </w:p>
        </w:tc>
        <w:tc>
          <w:tcPr>
            <w:tcW w:w="1590" w:type="dxa"/>
          </w:tcPr>
          <w:p w:rsidR="00C269E0" w:rsidRDefault="00C269E0" w:rsidP="00C073DC">
            <w:pPr>
              <w:pStyle w:val="af"/>
            </w:pPr>
            <w: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C269E0" w:rsidRDefault="00C269E0" w:rsidP="00C073DC">
            <w:pPr>
              <w:pStyle w:val="af"/>
            </w:pPr>
            <w: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C269E0" w:rsidRDefault="00C269E0" w:rsidP="00C073DC">
            <w:pPr>
              <w:pStyle w:val="af"/>
            </w:pPr>
            <w:r>
              <w:t>Состояние</w:t>
            </w:r>
          </w:p>
        </w:tc>
        <w:tc>
          <w:tcPr>
            <w:tcW w:w="1590" w:type="dxa"/>
          </w:tcPr>
          <w:p w:rsidR="00C269E0" w:rsidRDefault="00C269E0" w:rsidP="00C073DC">
            <w:pPr>
              <w:pStyle w:val="af"/>
            </w:pPr>
            <w:r>
              <w:t>Примечания</w:t>
            </w:r>
          </w:p>
        </w:tc>
      </w:tr>
      <w:tr w:rsidR="00C269E0" w:rsidTr="00C073DC">
        <w:trPr>
          <w:cantSplit/>
        </w:trPr>
        <w:tc>
          <w:tcPr>
            <w:tcW w:w="720" w:type="dxa"/>
          </w:tcPr>
          <w:p w:rsidR="00C269E0" w:rsidRDefault="00C269E0" w:rsidP="00C269E0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</w:tr>
      <w:tr w:rsidR="00C269E0" w:rsidTr="00C073DC">
        <w:trPr>
          <w:cantSplit/>
        </w:trPr>
        <w:tc>
          <w:tcPr>
            <w:tcW w:w="720" w:type="dxa"/>
          </w:tcPr>
          <w:p w:rsidR="00C269E0" w:rsidRDefault="00C269E0" w:rsidP="00C269E0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</w:tr>
      <w:tr w:rsidR="00C269E0" w:rsidTr="00C073DC">
        <w:trPr>
          <w:cantSplit/>
        </w:trPr>
        <w:tc>
          <w:tcPr>
            <w:tcW w:w="720" w:type="dxa"/>
          </w:tcPr>
          <w:p w:rsidR="00C269E0" w:rsidRDefault="00C269E0" w:rsidP="00C269E0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</w:tr>
      <w:tr w:rsidR="00C269E0" w:rsidTr="00C073DC">
        <w:trPr>
          <w:cantSplit/>
        </w:trPr>
        <w:tc>
          <w:tcPr>
            <w:tcW w:w="720" w:type="dxa"/>
          </w:tcPr>
          <w:p w:rsidR="00C269E0" w:rsidRDefault="00C269E0" w:rsidP="00C073DC">
            <w:pPr>
              <w:pStyle w:val="af0"/>
            </w:pPr>
            <w:r>
              <w:t>…</w:t>
            </w: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  <w:tc>
          <w:tcPr>
            <w:tcW w:w="1590" w:type="dxa"/>
          </w:tcPr>
          <w:p w:rsidR="00C269E0" w:rsidRDefault="00C269E0" w:rsidP="00C073DC">
            <w:pPr>
              <w:pStyle w:val="af0"/>
            </w:pPr>
          </w:p>
        </w:tc>
      </w:tr>
    </w:tbl>
    <w:p w:rsidR="00C269E0" w:rsidRDefault="00C269E0" w:rsidP="00C269E0"/>
    <w:p w:rsidR="00C269E0" w:rsidRDefault="00C269E0" w:rsidP="00C269E0">
      <w:pPr>
        <w:spacing w:line="240" w:lineRule="auto"/>
      </w:pPr>
      <w:r>
        <w:t>____________________________________</w:t>
      </w:r>
    </w:p>
    <w:p w:rsidR="00C269E0" w:rsidRDefault="00C269E0" w:rsidP="00E96B13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>(подпись, М.П.)</w:t>
      </w:r>
    </w:p>
    <w:p w:rsidR="00C269E0" w:rsidRDefault="00C269E0" w:rsidP="00C269E0">
      <w:pPr>
        <w:spacing w:line="240" w:lineRule="auto"/>
      </w:pPr>
      <w:r>
        <w:t>____________________________________</w:t>
      </w:r>
    </w:p>
    <w:p w:rsidR="00C269E0" w:rsidRDefault="00C269E0" w:rsidP="00E96B13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C269E0" w:rsidRDefault="00C269E0" w:rsidP="00C269E0">
      <w:pPr>
        <w:keepNext/>
        <w:rPr>
          <w:b/>
        </w:rPr>
      </w:pPr>
    </w:p>
    <w:p w:rsidR="00C269E0" w:rsidRDefault="00C269E0" w:rsidP="00C269E0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C269E0" w:rsidRDefault="00C269E0" w:rsidP="00C269E0">
      <w:pPr>
        <w:keepNext/>
        <w:rPr>
          <w:b/>
        </w:rPr>
      </w:pPr>
    </w:p>
    <w:p w:rsidR="00C269E0" w:rsidRDefault="00C269E0" w:rsidP="00EE16FF">
      <w:pPr>
        <w:keepNext/>
        <w:rPr>
          <w:b/>
        </w:rPr>
      </w:pPr>
    </w:p>
    <w:p w:rsidR="00E96B13" w:rsidRDefault="00E96B13" w:rsidP="00EE16FF">
      <w:pPr>
        <w:keepNext/>
        <w:rPr>
          <w:b/>
        </w:rPr>
      </w:pPr>
    </w:p>
    <w:p w:rsidR="00E96B13" w:rsidRDefault="00E96B13" w:rsidP="00EE16FF">
      <w:pPr>
        <w:keepNext/>
        <w:rPr>
          <w:b/>
        </w:rPr>
      </w:pPr>
    </w:p>
    <w:p w:rsidR="00E96B13" w:rsidRDefault="00E96B13" w:rsidP="00E96B13">
      <w:pPr>
        <w:pStyle w:val="2"/>
        <w:pageBreakBefore/>
        <w:numPr>
          <w:ilvl w:val="0"/>
          <w:numId w:val="0"/>
        </w:numPr>
        <w:ind w:left="142"/>
        <w:jc w:val="center"/>
      </w:pPr>
      <w:bookmarkStart w:id="210" w:name="_Ref55336398"/>
      <w:bookmarkStart w:id="211" w:name="_Toc57314678"/>
      <w:bookmarkStart w:id="212" w:name="_Toc69728992"/>
      <w:bookmarkStart w:id="213" w:name="_Toc176765878"/>
      <w:r>
        <w:lastRenderedPageBreak/>
        <w:t>Справка о кадровых ресурсах (форма</w:t>
      </w:r>
      <w:proofErr w:type="gramStart"/>
      <w:r>
        <w:t>9</w:t>
      </w:r>
      <w:proofErr w:type="gramEnd"/>
      <w:r>
        <w:t>)</w:t>
      </w:r>
      <w:bookmarkEnd w:id="210"/>
      <w:bookmarkEnd w:id="211"/>
      <w:bookmarkEnd w:id="212"/>
      <w:bookmarkEnd w:id="213"/>
    </w:p>
    <w:p w:rsidR="00E96B13" w:rsidRDefault="00E96B13" w:rsidP="00E96B13">
      <w:pPr>
        <w:pStyle w:val="21"/>
        <w:tabs>
          <w:tab w:val="clear" w:pos="2160"/>
        </w:tabs>
        <w:ind w:left="0" w:firstLine="0"/>
        <w:jc w:val="center"/>
      </w:pPr>
      <w:bookmarkStart w:id="214" w:name="_Toc176765879"/>
      <w:r>
        <w:t>Форма Справки о кадровых ресурсах</w:t>
      </w:r>
      <w:bookmarkEnd w:id="214"/>
    </w:p>
    <w:p w:rsidR="00E96B13" w:rsidRDefault="00E96B13" w:rsidP="00E96B13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96B13" w:rsidRDefault="00E96B13" w:rsidP="00E96B13">
      <w:pPr>
        <w:spacing w:line="240" w:lineRule="auto"/>
      </w:pPr>
    </w:p>
    <w:p w:rsidR="00E96B13" w:rsidRDefault="00E96B13" w:rsidP="00E96B13">
      <w:pPr>
        <w:spacing w:line="240" w:lineRule="auto"/>
      </w:pPr>
      <w:r>
        <w:t>Приложение №__ к письму о подаче оферты</w:t>
      </w:r>
      <w:r>
        <w:br/>
        <w:t>от «____»_____________ </w:t>
      </w:r>
      <w:proofErr w:type="gramStart"/>
      <w:r>
        <w:t>г</w:t>
      </w:r>
      <w:proofErr w:type="gramEnd"/>
      <w:r>
        <w:t>. №__________</w:t>
      </w:r>
    </w:p>
    <w:p w:rsidR="00E96B13" w:rsidRDefault="00E96B13" w:rsidP="00E96B13"/>
    <w:p w:rsidR="00E96B13" w:rsidRDefault="00E96B13" w:rsidP="00E96B13">
      <w:pPr>
        <w:suppressAutoHyphens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кадровых ресурсах</w:t>
      </w:r>
    </w:p>
    <w:p w:rsidR="00E96B13" w:rsidRDefault="00E96B13" w:rsidP="00E96B13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E96B13" w:rsidRDefault="00E96B13" w:rsidP="00E96B13">
      <w:pPr>
        <w:keepNext/>
        <w:suppressAutoHyphens/>
        <w:spacing w:line="240" w:lineRule="auto"/>
      </w:pPr>
      <w:r>
        <w:rPr>
          <w:b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E96B13" w:rsidTr="00C073DC">
        <w:trPr>
          <w:trHeight w:val="551"/>
        </w:trPr>
        <w:tc>
          <w:tcPr>
            <w:tcW w:w="695" w:type="dxa"/>
          </w:tcPr>
          <w:p w:rsidR="00E96B13" w:rsidRDefault="00E96B13" w:rsidP="00C073DC">
            <w:pPr>
              <w:pStyle w:val="af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E96B13" w:rsidRDefault="00E96B13" w:rsidP="00C073DC">
            <w:pPr>
              <w:pStyle w:val="af"/>
            </w:pPr>
            <w:r>
              <w:t>Фамилия, имя, отчество специалиста</w:t>
            </w:r>
          </w:p>
        </w:tc>
        <w:tc>
          <w:tcPr>
            <w:tcW w:w="2586" w:type="dxa"/>
          </w:tcPr>
          <w:p w:rsidR="00E96B13" w:rsidRDefault="00E96B13" w:rsidP="00C073DC">
            <w:pPr>
              <w:pStyle w:val="af"/>
            </w:pPr>
            <w: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E96B13" w:rsidRDefault="00E96B13" w:rsidP="00C073DC">
            <w:pPr>
              <w:pStyle w:val="af"/>
            </w:pPr>
            <w:r>
              <w:t>Должность</w:t>
            </w:r>
          </w:p>
        </w:tc>
        <w:tc>
          <w:tcPr>
            <w:tcW w:w="2747" w:type="dxa"/>
          </w:tcPr>
          <w:p w:rsidR="00E96B13" w:rsidRDefault="00E96B13" w:rsidP="00C073DC">
            <w:pPr>
              <w:pStyle w:val="af"/>
            </w:pPr>
            <w:r>
              <w:t>Стаж работы в данной или аналогичной должности, лет</w:t>
            </w:r>
          </w:p>
        </w:tc>
      </w:tr>
      <w:tr w:rsidR="00E96B13" w:rsidTr="00C073DC">
        <w:trPr>
          <w:cantSplit/>
        </w:trPr>
        <w:tc>
          <w:tcPr>
            <w:tcW w:w="10246" w:type="dxa"/>
            <w:gridSpan w:val="5"/>
          </w:tcPr>
          <w:p w:rsidR="00E96B13" w:rsidRDefault="00E96B13" w:rsidP="00C073DC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C07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rPr>
          <w:cantSplit/>
        </w:trPr>
        <w:tc>
          <w:tcPr>
            <w:tcW w:w="10246" w:type="dxa"/>
            <w:gridSpan w:val="5"/>
          </w:tcPr>
          <w:p w:rsidR="00E96B13" w:rsidRDefault="00E96B13" w:rsidP="00C073DC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обслуживанию)</w:t>
            </w: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C07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</w:pPr>
          </w:p>
        </w:tc>
      </w:tr>
      <w:tr w:rsidR="00E96B13" w:rsidTr="00C073DC">
        <w:trPr>
          <w:cantSplit/>
        </w:trPr>
        <w:tc>
          <w:tcPr>
            <w:tcW w:w="10246" w:type="dxa"/>
            <w:gridSpan w:val="5"/>
          </w:tcPr>
          <w:p w:rsidR="00E96B13" w:rsidRDefault="00E96B13" w:rsidP="00C073DC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  <w:jc w:val="center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  <w:jc w:val="center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  <w:jc w:val="center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  <w:jc w:val="center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E96B1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  <w:jc w:val="center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  <w:jc w:val="center"/>
            </w:pPr>
          </w:p>
        </w:tc>
      </w:tr>
      <w:tr w:rsidR="00E96B13" w:rsidTr="00C073DC">
        <w:tc>
          <w:tcPr>
            <w:tcW w:w="695" w:type="dxa"/>
          </w:tcPr>
          <w:p w:rsidR="00E96B13" w:rsidRDefault="00E96B13" w:rsidP="00C073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E96B13" w:rsidRDefault="00E96B13" w:rsidP="00C073DC">
            <w:pPr>
              <w:pStyle w:val="af0"/>
              <w:rPr>
                <w:szCs w:val="24"/>
              </w:rPr>
            </w:pPr>
          </w:p>
        </w:tc>
        <w:tc>
          <w:tcPr>
            <w:tcW w:w="2586" w:type="dxa"/>
          </w:tcPr>
          <w:p w:rsidR="00E96B13" w:rsidRDefault="00E96B13" w:rsidP="00C073DC">
            <w:pPr>
              <w:pStyle w:val="af0"/>
              <w:jc w:val="center"/>
            </w:pPr>
          </w:p>
        </w:tc>
        <w:tc>
          <w:tcPr>
            <w:tcW w:w="1950" w:type="dxa"/>
          </w:tcPr>
          <w:p w:rsidR="00E96B13" w:rsidRDefault="00E96B13" w:rsidP="00C073DC">
            <w:pPr>
              <w:pStyle w:val="af0"/>
            </w:pPr>
          </w:p>
        </w:tc>
        <w:tc>
          <w:tcPr>
            <w:tcW w:w="2747" w:type="dxa"/>
          </w:tcPr>
          <w:p w:rsidR="00E96B13" w:rsidRDefault="00E96B13" w:rsidP="00C073DC">
            <w:pPr>
              <w:pStyle w:val="af0"/>
              <w:jc w:val="center"/>
            </w:pPr>
          </w:p>
        </w:tc>
      </w:tr>
    </w:tbl>
    <w:p w:rsidR="00E96B13" w:rsidRDefault="00E96B13" w:rsidP="00E96B13"/>
    <w:p w:rsidR="00E96B13" w:rsidRDefault="00E96B13" w:rsidP="00E96B13">
      <w:pPr>
        <w:keepNext/>
        <w:suppressAutoHyphens/>
        <w:spacing w:line="240" w:lineRule="auto"/>
        <w:rPr>
          <w:b/>
        </w:rPr>
      </w:pPr>
      <w:r>
        <w:rPr>
          <w:b/>
        </w:rPr>
        <w:lastRenderedPageBreak/>
        <w:t>Таблица-2. Прочий персонал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5057"/>
      </w:tblGrid>
      <w:tr w:rsidR="00E96B13" w:rsidTr="00C073D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Группа специалистов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Штатная численность, чел.</w:t>
            </w:r>
          </w:p>
        </w:tc>
      </w:tr>
      <w:tr w:rsidR="00E96B13" w:rsidTr="00C073D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Руководящий персонал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0"/>
              <w:rPr>
                <w:color w:val="000000"/>
              </w:rPr>
            </w:pPr>
          </w:p>
        </w:tc>
      </w:tr>
      <w:tr w:rsidR="00E96B13" w:rsidTr="00C073D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Инженерно-технический персонал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0"/>
              <w:rPr>
                <w:color w:val="000000"/>
              </w:rPr>
            </w:pPr>
          </w:p>
        </w:tc>
      </w:tr>
      <w:tr w:rsidR="00E96B13" w:rsidTr="00C073D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Рабочие и вспомогательный персонал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3" w:rsidRDefault="00E96B13" w:rsidP="00C073DC">
            <w:pPr>
              <w:pStyle w:val="af0"/>
              <w:rPr>
                <w:color w:val="000000"/>
              </w:rPr>
            </w:pPr>
          </w:p>
        </w:tc>
      </w:tr>
    </w:tbl>
    <w:p w:rsidR="00E96B13" w:rsidRDefault="00E96B13" w:rsidP="00E96B13"/>
    <w:p w:rsidR="00E96B13" w:rsidRDefault="00E96B13" w:rsidP="00E96B13">
      <w:pPr>
        <w:spacing w:line="240" w:lineRule="auto"/>
      </w:pPr>
      <w:r>
        <w:t>____________________________________</w:t>
      </w:r>
    </w:p>
    <w:p w:rsidR="00E96B13" w:rsidRDefault="00E96B13" w:rsidP="00E96B13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>(подпись, М.П.)</w:t>
      </w:r>
    </w:p>
    <w:p w:rsidR="00E96B13" w:rsidRDefault="00E96B13" w:rsidP="00E96B13">
      <w:pPr>
        <w:spacing w:line="240" w:lineRule="auto"/>
      </w:pPr>
      <w:r>
        <w:t>____________________________________</w:t>
      </w:r>
    </w:p>
    <w:p w:rsidR="00E96B13" w:rsidRDefault="00E96B13" w:rsidP="00E96B13">
      <w:pPr>
        <w:spacing w:line="240" w:lineRule="auto"/>
        <w:ind w:right="3684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E96B13" w:rsidRDefault="00E96B13" w:rsidP="00E96B13">
      <w:pPr>
        <w:keepNext/>
        <w:rPr>
          <w:b/>
        </w:rPr>
      </w:pPr>
    </w:p>
    <w:p w:rsidR="00E96B13" w:rsidRDefault="00E96B13" w:rsidP="00E96B13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96B13" w:rsidRDefault="00E96B13" w:rsidP="00E96B13">
      <w:pPr>
        <w:keepNext/>
        <w:rPr>
          <w:b/>
        </w:rPr>
      </w:pPr>
    </w:p>
    <w:p w:rsidR="00E96B13" w:rsidRDefault="00E96B13" w:rsidP="00EE16FF">
      <w:pPr>
        <w:keepNext/>
        <w:rPr>
          <w:b/>
        </w:rPr>
      </w:pPr>
    </w:p>
    <w:sectPr w:rsidR="00E96B13" w:rsidSect="004249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40FAB"/>
    <w:multiLevelType w:val="hybridMultilevel"/>
    <w:tmpl w:val="A43622AA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4625C"/>
    <w:multiLevelType w:val="multilevel"/>
    <w:tmpl w:val="5808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70948"/>
    <w:multiLevelType w:val="multilevel"/>
    <w:tmpl w:val="A32C40B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421DD"/>
    <w:multiLevelType w:val="hybridMultilevel"/>
    <w:tmpl w:val="6BFAE848"/>
    <w:lvl w:ilvl="0" w:tplc="931C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6FF44">
      <w:numFmt w:val="none"/>
      <w:lvlText w:val=""/>
      <w:lvlJc w:val="left"/>
      <w:pPr>
        <w:tabs>
          <w:tab w:val="num" w:pos="360"/>
        </w:tabs>
      </w:pPr>
    </w:lvl>
    <w:lvl w:ilvl="2" w:tplc="9618938E">
      <w:numFmt w:val="none"/>
      <w:lvlText w:val=""/>
      <w:lvlJc w:val="left"/>
      <w:pPr>
        <w:tabs>
          <w:tab w:val="num" w:pos="360"/>
        </w:tabs>
      </w:pPr>
    </w:lvl>
    <w:lvl w:ilvl="3" w:tplc="4A422F32">
      <w:numFmt w:val="none"/>
      <w:lvlText w:val=""/>
      <w:lvlJc w:val="left"/>
      <w:pPr>
        <w:tabs>
          <w:tab w:val="num" w:pos="360"/>
        </w:tabs>
      </w:pPr>
    </w:lvl>
    <w:lvl w:ilvl="4" w:tplc="0E10B844">
      <w:numFmt w:val="none"/>
      <w:lvlText w:val=""/>
      <w:lvlJc w:val="left"/>
      <w:pPr>
        <w:tabs>
          <w:tab w:val="num" w:pos="360"/>
        </w:tabs>
      </w:pPr>
    </w:lvl>
    <w:lvl w:ilvl="5" w:tplc="A8508846">
      <w:numFmt w:val="none"/>
      <w:lvlText w:val=""/>
      <w:lvlJc w:val="left"/>
      <w:pPr>
        <w:tabs>
          <w:tab w:val="num" w:pos="360"/>
        </w:tabs>
      </w:pPr>
    </w:lvl>
    <w:lvl w:ilvl="6" w:tplc="635E9D3C">
      <w:numFmt w:val="none"/>
      <w:lvlText w:val=""/>
      <w:lvlJc w:val="left"/>
      <w:pPr>
        <w:tabs>
          <w:tab w:val="num" w:pos="360"/>
        </w:tabs>
      </w:pPr>
    </w:lvl>
    <w:lvl w:ilvl="7" w:tplc="AB1AB6CC">
      <w:numFmt w:val="none"/>
      <w:lvlText w:val=""/>
      <w:lvlJc w:val="left"/>
      <w:pPr>
        <w:tabs>
          <w:tab w:val="num" w:pos="360"/>
        </w:tabs>
      </w:pPr>
    </w:lvl>
    <w:lvl w:ilvl="8" w:tplc="36FA89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F23981"/>
    <w:multiLevelType w:val="hybridMultilevel"/>
    <w:tmpl w:val="B5F2B472"/>
    <w:lvl w:ilvl="0" w:tplc="81480D12">
      <w:start w:val="1"/>
      <w:numFmt w:val="bullet"/>
      <w:lvlText w:val="­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A2170FB"/>
    <w:multiLevelType w:val="hybridMultilevel"/>
    <w:tmpl w:val="4C2E1920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7483"/>
    <w:multiLevelType w:val="multilevel"/>
    <w:tmpl w:val="19507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3E8F227B"/>
    <w:multiLevelType w:val="multilevel"/>
    <w:tmpl w:val="14F08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F9911D0"/>
    <w:multiLevelType w:val="hybridMultilevel"/>
    <w:tmpl w:val="FC98DFEC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F9B5961"/>
    <w:multiLevelType w:val="hybridMultilevel"/>
    <w:tmpl w:val="6CE4F4F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CD1F8F"/>
    <w:multiLevelType w:val="multilevel"/>
    <w:tmpl w:val="D14A791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20">
    <w:nsid w:val="478A395C"/>
    <w:multiLevelType w:val="multilevel"/>
    <w:tmpl w:val="E1E24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84D7B7C"/>
    <w:multiLevelType w:val="hybridMultilevel"/>
    <w:tmpl w:val="7DAA4F88"/>
    <w:lvl w:ilvl="0" w:tplc="B51A5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98C290C"/>
    <w:multiLevelType w:val="hybridMultilevel"/>
    <w:tmpl w:val="F766966C"/>
    <w:lvl w:ilvl="0" w:tplc="81480D12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5A605F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ABA6490"/>
    <w:multiLevelType w:val="hybridMultilevel"/>
    <w:tmpl w:val="76EA83DC"/>
    <w:lvl w:ilvl="0" w:tplc="81480D12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C37B9"/>
    <w:multiLevelType w:val="hybridMultilevel"/>
    <w:tmpl w:val="FB58F7AE"/>
    <w:lvl w:ilvl="0" w:tplc="85FE0550">
      <w:start w:val="1"/>
      <w:numFmt w:val="bullet"/>
      <w:lvlText w:val="­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>
    <w:nsid w:val="67AE49AC"/>
    <w:multiLevelType w:val="hybridMultilevel"/>
    <w:tmpl w:val="32B81E62"/>
    <w:lvl w:ilvl="0" w:tplc="81480D1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0">
    <w:nsid w:val="6AEB0C7B"/>
    <w:multiLevelType w:val="hybridMultilevel"/>
    <w:tmpl w:val="205844A4"/>
    <w:lvl w:ilvl="0" w:tplc="C87CD788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Times New Roman" w:hAnsi="Times New Roman" w:cs="Times New Roman" w:hint="default"/>
      </w:rPr>
    </w:lvl>
    <w:lvl w:ilvl="1" w:tplc="144C1E36">
      <w:start w:val="4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1">
    <w:nsid w:val="6CB82FBB"/>
    <w:multiLevelType w:val="hybridMultilevel"/>
    <w:tmpl w:val="9D229694"/>
    <w:lvl w:ilvl="0" w:tplc="ADFE5FE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55853"/>
    <w:multiLevelType w:val="hybridMultilevel"/>
    <w:tmpl w:val="7FB0E578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526A53"/>
    <w:multiLevelType w:val="singleLevel"/>
    <w:tmpl w:val="22AC88E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0"/>
  </w:num>
  <w:num w:numId="12">
    <w:abstractNumId w:val="26"/>
  </w:num>
  <w:num w:numId="13">
    <w:abstractNumId w:val="24"/>
  </w:num>
  <w:num w:numId="14">
    <w:abstractNumId w:val="22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32"/>
  </w:num>
  <w:num w:numId="19">
    <w:abstractNumId w:val="1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</w:num>
  <w:num w:numId="23">
    <w:abstractNumId w:val="19"/>
  </w:num>
  <w:num w:numId="24">
    <w:abstractNumId w:val="15"/>
  </w:num>
  <w:num w:numId="25">
    <w:abstractNumId w:val="14"/>
  </w:num>
  <w:num w:numId="26">
    <w:abstractNumId w:val="6"/>
  </w:num>
  <w:num w:numId="27">
    <w:abstractNumId w:val="12"/>
  </w:num>
  <w:num w:numId="28">
    <w:abstractNumId w:val="27"/>
  </w:num>
  <w:num w:numId="29">
    <w:abstractNumId w:val="33"/>
  </w:num>
  <w:num w:numId="30">
    <w:abstractNumId w:val="34"/>
  </w:num>
  <w:num w:numId="31">
    <w:abstractNumId w:val="29"/>
  </w:num>
  <w:num w:numId="32">
    <w:abstractNumId w:val="3"/>
  </w:num>
  <w:num w:numId="33">
    <w:abstractNumId w:val="25"/>
  </w:num>
  <w:num w:numId="34">
    <w:abstractNumId w:val="0"/>
  </w:num>
  <w:num w:numId="35">
    <w:abstractNumId w:val="13"/>
  </w:num>
  <w:num w:numId="36">
    <w:abstractNumId w:val="11"/>
  </w:num>
  <w:num w:numId="37">
    <w:abstractNumId w:val="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37"/>
    <w:rsid w:val="0009581F"/>
    <w:rsid w:val="000B1DA2"/>
    <w:rsid w:val="000D33BA"/>
    <w:rsid w:val="001714FE"/>
    <w:rsid w:val="001B4186"/>
    <w:rsid w:val="00255B6A"/>
    <w:rsid w:val="00260C0B"/>
    <w:rsid w:val="002931E7"/>
    <w:rsid w:val="002A65A1"/>
    <w:rsid w:val="00315858"/>
    <w:rsid w:val="00325415"/>
    <w:rsid w:val="00343105"/>
    <w:rsid w:val="00357325"/>
    <w:rsid w:val="003E3409"/>
    <w:rsid w:val="004134A4"/>
    <w:rsid w:val="00424927"/>
    <w:rsid w:val="004A4D4D"/>
    <w:rsid w:val="004B6486"/>
    <w:rsid w:val="004B7E2D"/>
    <w:rsid w:val="005133E3"/>
    <w:rsid w:val="005A6C3B"/>
    <w:rsid w:val="00615532"/>
    <w:rsid w:val="00693D1E"/>
    <w:rsid w:val="00753BF7"/>
    <w:rsid w:val="00781CDB"/>
    <w:rsid w:val="007C3A32"/>
    <w:rsid w:val="00827737"/>
    <w:rsid w:val="00860B69"/>
    <w:rsid w:val="00882D87"/>
    <w:rsid w:val="008D437B"/>
    <w:rsid w:val="00925346"/>
    <w:rsid w:val="009D1F21"/>
    <w:rsid w:val="00AD74ED"/>
    <w:rsid w:val="00AE3AD1"/>
    <w:rsid w:val="00B43418"/>
    <w:rsid w:val="00B72AE6"/>
    <w:rsid w:val="00B82D77"/>
    <w:rsid w:val="00C073DC"/>
    <w:rsid w:val="00C227FA"/>
    <w:rsid w:val="00C269E0"/>
    <w:rsid w:val="00C36775"/>
    <w:rsid w:val="00D07F8E"/>
    <w:rsid w:val="00D76A20"/>
    <w:rsid w:val="00E84C07"/>
    <w:rsid w:val="00E94746"/>
    <w:rsid w:val="00E96B13"/>
    <w:rsid w:val="00EE16FF"/>
    <w:rsid w:val="00F8661A"/>
    <w:rsid w:val="00F9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6A20"/>
  </w:style>
  <w:style w:type="paragraph" w:styleId="1">
    <w:name w:val="heading 1"/>
    <w:basedOn w:val="a2"/>
    <w:next w:val="a2"/>
    <w:link w:val="10"/>
    <w:qFormat/>
    <w:rsid w:val="00827737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827737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0B1DA2"/>
    <w:pPr>
      <w:keepNext/>
      <w:numPr>
        <w:ilvl w:val="2"/>
        <w:numId w:val="2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0B1DA2"/>
    <w:pPr>
      <w:keepNext/>
      <w:numPr>
        <w:ilvl w:val="3"/>
        <w:numId w:val="2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2773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82773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82773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827737"/>
    <w:pPr>
      <w:numPr>
        <w:ilvl w:val="3"/>
      </w:numPr>
      <w:tabs>
        <w:tab w:val="clear" w:pos="1134"/>
        <w:tab w:val="num" w:pos="360"/>
      </w:tabs>
    </w:pPr>
  </w:style>
  <w:style w:type="character" w:customStyle="1" w:styleId="a6">
    <w:name w:val="комментарий"/>
    <w:basedOn w:val="a3"/>
    <w:rsid w:val="00827737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827737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basedOn w:val="a3"/>
    <w:link w:val="a"/>
    <w:rsid w:val="008277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basedOn w:val="a3"/>
    <w:rsid w:val="00827737"/>
    <w:rPr>
      <w:b/>
      <w:bCs/>
      <w:strike w:val="0"/>
      <w:dstrike w:val="0"/>
      <w:color w:val="3561B1"/>
      <w:u w:val="none"/>
      <w:effect w:val="none"/>
    </w:rPr>
  </w:style>
  <w:style w:type="character" w:customStyle="1" w:styleId="30">
    <w:name w:val="Заголовок 3 Знак"/>
    <w:basedOn w:val="a3"/>
    <w:link w:val="3"/>
    <w:rsid w:val="000B1DA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B1DA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21">
    <w:name w:val="Пункт2"/>
    <w:basedOn w:val="a"/>
    <w:rsid w:val="003E3409"/>
    <w:pPr>
      <w:keepNext/>
      <w:numPr>
        <w:ilvl w:val="0"/>
        <w:numId w:val="0"/>
      </w:numPr>
      <w:tabs>
        <w:tab w:val="num" w:pos="2160"/>
      </w:tabs>
      <w:suppressAutoHyphens/>
      <w:spacing w:before="240" w:after="120" w:line="240" w:lineRule="auto"/>
      <w:ind w:left="2160" w:hanging="720"/>
      <w:jc w:val="left"/>
      <w:outlineLvl w:val="2"/>
    </w:pPr>
    <w:rPr>
      <w:b/>
    </w:rPr>
  </w:style>
  <w:style w:type="paragraph" w:customStyle="1" w:styleId="tztxtlist">
    <w:name w:val="tz_txt_list"/>
    <w:basedOn w:val="a2"/>
    <w:rsid w:val="003E3409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No Spacing"/>
    <w:uiPriority w:val="1"/>
    <w:qFormat/>
    <w:rsid w:val="00424927"/>
    <w:pPr>
      <w:spacing w:after="0" w:line="240" w:lineRule="auto"/>
    </w:pPr>
  </w:style>
  <w:style w:type="paragraph" w:styleId="31">
    <w:name w:val="Body Text 3"/>
    <w:basedOn w:val="a2"/>
    <w:link w:val="32"/>
    <w:rsid w:val="00F90697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32">
    <w:name w:val="Основной текст 3 Знак"/>
    <w:basedOn w:val="a3"/>
    <w:link w:val="31"/>
    <w:rsid w:val="00F90697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9">
    <w:name w:val="Body Text"/>
    <w:aliases w:val="Основной текст по центру,Основной текст таблиц,в таблице,таблицы,в таблицах, в таблице, в таблицах"/>
    <w:basedOn w:val="a2"/>
    <w:link w:val="aa"/>
    <w:rsid w:val="00F90697"/>
    <w:pPr>
      <w:widowControl w:val="0"/>
      <w:spacing w:after="12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aa">
    <w:name w:val="Основной текст Знак"/>
    <w:aliases w:val="Основной текст по центру Знак,Основной текст таблиц Знак,в таблице Знак,таблицы Знак,в таблицах Знак, в таблице Знак, в таблицах Знак"/>
    <w:basedOn w:val="a3"/>
    <w:link w:val="a9"/>
    <w:rsid w:val="00F90697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33">
    <w:name w:val="Body Text Indent 3"/>
    <w:basedOn w:val="a2"/>
    <w:link w:val="34"/>
    <w:rsid w:val="00F90697"/>
    <w:pPr>
      <w:widowControl w:val="0"/>
      <w:spacing w:after="120" w:line="240" w:lineRule="auto"/>
      <w:ind w:left="426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4">
    <w:name w:val="Основной текст с отступом 3 Знак"/>
    <w:basedOn w:val="a3"/>
    <w:link w:val="33"/>
    <w:rsid w:val="00F906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2">
    <w:name w:val="Body Text 2"/>
    <w:basedOn w:val="a2"/>
    <w:link w:val="23"/>
    <w:unhideWhenUsed/>
    <w:rsid w:val="00F906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2"/>
    <w:link w:val="ac"/>
    <w:uiPriority w:val="99"/>
    <w:unhideWhenUsed/>
    <w:rsid w:val="00F90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3"/>
    <w:link w:val="ab"/>
    <w:uiPriority w:val="99"/>
    <w:rsid w:val="00F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2"/>
    <w:rsid w:val="00F90697"/>
    <w:pPr>
      <w:widowControl w:val="0"/>
      <w:shd w:val="clear" w:color="auto" w:fill="FFFFFF"/>
      <w:autoSpaceDE w:val="0"/>
      <w:autoSpaceDN w:val="0"/>
      <w:adjustRightInd w:val="0"/>
      <w:spacing w:before="120" w:after="0" w:line="322" w:lineRule="exact"/>
      <w:ind w:left="79" w:right="125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2">
    <w:name w:val="Пункт1"/>
    <w:basedOn w:val="a2"/>
    <w:rsid w:val="00F906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2"/>
    <w:uiPriority w:val="34"/>
    <w:qFormat/>
    <w:rsid w:val="00F90697"/>
    <w:pPr>
      <w:ind w:left="720"/>
      <w:contextualSpacing/>
    </w:pPr>
  </w:style>
  <w:style w:type="paragraph" w:customStyle="1" w:styleId="af">
    <w:name w:val="Таблица шапка"/>
    <w:basedOn w:val="a2"/>
    <w:rsid w:val="00EE16FF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Таблица текст"/>
    <w:basedOn w:val="a2"/>
    <w:rsid w:val="00EE16FF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2"/>
    <w:link w:val="af2"/>
    <w:semiHidden/>
    <w:rsid w:val="00EE1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Текст сноски Знак"/>
    <w:basedOn w:val="a3"/>
    <w:link w:val="af1"/>
    <w:semiHidden/>
    <w:rsid w:val="00EE16F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ster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te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6B26-51D7-4FB7-B004-B8F434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30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19</cp:revision>
  <dcterms:created xsi:type="dcterms:W3CDTF">2011-05-28T09:40:00Z</dcterms:created>
  <dcterms:modified xsi:type="dcterms:W3CDTF">2011-06-08T07:10:00Z</dcterms:modified>
</cp:coreProperties>
</file>